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43" w:rsidRDefault="00C70343" w:rsidP="00BB4D01">
      <w:pPr>
        <w:pStyle w:val="1"/>
        <w:numPr>
          <w:ilvl w:val="0"/>
          <w:numId w:val="0"/>
        </w:numPr>
        <w:jc w:val="center"/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>Актив «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 xml:space="preserve">ТЕРМАЛЬНЫЕ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 xml:space="preserve"> ЛЕТО</w:t>
      </w:r>
      <w:proofErr w:type="gramEnd"/>
    </w:p>
    <w:p w:rsidR="00C70343" w:rsidRPr="00C70343" w:rsidRDefault="00C70343" w:rsidP="00C70343">
      <w:pPr>
        <w:pStyle w:val="a0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70343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>Продолжительность тура: 7 дней / 6 ночей</w:t>
      </w:r>
    </w:p>
    <w:p w:rsidR="00C70343" w:rsidRPr="00C70343" w:rsidRDefault="00C70343" w:rsidP="00C70343">
      <w:pPr>
        <w:pStyle w:val="a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Даты заездов: Каждое воскресенье с июня по сентябрь (включительно)</w:t>
      </w:r>
    </w:p>
    <w:p w:rsidR="00C70343" w:rsidRPr="00C70343" w:rsidRDefault="00C70343" w:rsidP="00C70343">
      <w:pPr>
        <w:pStyle w:val="a0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70343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>Размещение и стоимость тура за 1 человека:</w:t>
      </w:r>
    </w:p>
    <w:p w:rsidR="00C70343" w:rsidRPr="00C70343" w:rsidRDefault="00C70343" w:rsidP="00C70343">
      <w:pPr>
        <w:pStyle w:val="a0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</w:pPr>
      <w:r w:rsidRPr="00C70343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При раз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мещении 2х человек в номере - </w:t>
      </w:r>
      <w:r w:rsidRPr="00C70343">
        <w:rPr>
          <w:rFonts w:ascii="Times New Roman" w:hAnsi="Times New Roman" w:cs="Times New Roman"/>
          <w:b/>
          <w:color w:val="2F5496" w:themeColor="accent5" w:themeShade="BF"/>
          <w:sz w:val="22"/>
          <w:szCs w:val="22"/>
          <w:highlight w:val="white"/>
        </w:rPr>
        <w:t>32</w:t>
      </w:r>
      <w:r w:rsidRPr="00C70343">
        <w:rPr>
          <w:rFonts w:ascii="Times New Roman" w:hAnsi="Times New Roman" w:cs="Times New Roman"/>
          <w:b/>
          <w:color w:val="2F5496" w:themeColor="accent5" w:themeShade="BF"/>
          <w:sz w:val="22"/>
          <w:szCs w:val="22"/>
          <w:highlight w:val="white"/>
        </w:rPr>
        <w:t xml:space="preserve"> 000 руб.</w:t>
      </w:r>
    </w:p>
    <w:p w:rsidR="00C70343" w:rsidRDefault="00C70343" w:rsidP="00C70343">
      <w:pPr>
        <w:pStyle w:val="a0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0343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 xml:space="preserve">Доплата за одноместное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>размещение +</w:t>
      </w:r>
      <w:r w:rsidRPr="00C70343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 xml:space="preserve"> 15000 руб.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Скидки:</w:t>
      </w:r>
      <w:r>
        <w:rPr>
          <w:rFonts w:ascii="Times New Roman" w:hAnsi="Times New Roman" w:cs="Times New Roman"/>
          <w:sz w:val="22"/>
          <w:szCs w:val="22"/>
        </w:rPr>
        <w:t xml:space="preserve"> для детей до 14-ти лет – 10%</w:t>
      </w:r>
    </w:p>
    <w:p w:rsidR="00C70343" w:rsidRPr="00BB4D01" w:rsidRDefault="00C70343" w:rsidP="00C70343">
      <w:pPr>
        <w:spacing w:after="0" w:line="240" w:lineRule="auto"/>
        <w:rPr>
          <w:rFonts w:ascii="Times New Roman" w:hAnsi="Times New Roman" w:cs="Times New Roman"/>
          <w:b/>
        </w:rPr>
      </w:pPr>
      <w:r w:rsidRPr="00C70343">
        <w:rPr>
          <w:rFonts w:ascii="Times New Roman" w:hAnsi="Times New Roman" w:cs="Times New Roman"/>
          <w:b/>
        </w:rPr>
        <w:t>Программа для всей семьи. Не имеет ограничений по уровню физической подготовки.</w:t>
      </w:r>
    </w:p>
    <w:p w:rsidR="00C70343" w:rsidRPr="00BB4D01" w:rsidRDefault="00C70343" w:rsidP="00BB4D0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C70343">
        <w:rPr>
          <w:rFonts w:ascii="Times New Roman" w:hAnsi="Times New Roman" w:cs="Times New Roman"/>
          <w:b/>
          <w:color w:val="2E74B5" w:themeColor="accent1" w:themeShade="BF"/>
        </w:rPr>
        <w:t>Близость гор приносит прохладу сразу после захода солнца, поэтому купание в термальных источниках в вечернее время (даже летом) – просто наслаждение!!!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Расчетное время заселения – 13:00, выселения – 10:</w:t>
      </w:r>
      <w:r w:rsidRPr="00C70343">
        <w:rPr>
          <w:rFonts w:ascii="Times New Roman" w:hAnsi="Times New Roman" w:cs="Times New Roman"/>
        </w:rPr>
        <w:t>00.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Каждое воскресенье Вас встретят представители нашей базы на ж/д вокзале и в аэропорту г. Краснодара.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Отправление наших автобусов после с</w:t>
      </w:r>
      <w:r>
        <w:rPr>
          <w:rFonts w:ascii="Times New Roman" w:hAnsi="Times New Roman" w:cs="Times New Roman"/>
        </w:rPr>
        <w:t>бора группы от ж/д вокзала в 11:00, от аэропорта в 12:</w:t>
      </w:r>
      <w:r w:rsidRPr="00C70343">
        <w:rPr>
          <w:rFonts w:ascii="Times New Roman" w:hAnsi="Times New Roman" w:cs="Times New Roman"/>
        </w:rPr>
        <w:t>00.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Трансфер в день заезда позже 12.00 оплачивается отдыхающими самостоятельно и не компенсируется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Стоимость индивидуального трансфера по предварительному заказу до 4-х чел: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 xml:space="preserve"> — 3000 руб.- с/до Аэропорта Краснодара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 xml:space="preserve"> — 3000 руб. с/до ж/д вокзала Краснодара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 xml:space="preserve"> — 1000 руб. с/до вокзала Майкопа</w:t>
      </w:r>
    </w:p>
    <w:p w:rsidR="00C70343" w:rsidRDefault="00C70343" w:rsidP="00BB4D01">
      <w:pPr>
        <w:pStyle w:val="a6"/>
        <w:spacing w:before="0" w:beforeAutospacing="0" w:after="0" w:afterAutospacing="0"/>
        <w:jc w:val="both"/>
        <w:rPr>
          <w:color w:val="2F5496" w:themeColor="accent5" w:themeShade="BF"/>
          <w:sz w:val="22"/>
          <w:szCs w:val="22"/>
        </w:rPr>
      </w:pPr>
      <w:bookmarkStart w:id="0" w:name="_GoBack"/>
      <w:r w:rsidRPr="00C70343">
        <w:rPr>
          <w:color w:val="2F5496" w:themeColor="accent5" w:themeShade="BF"/>
          <w:sz w:val="22"/>
          <w:szCs w:val="22"/>
        </w:rPr>
        <w:t xml:space="preserve">Термальная вода, которая добывается из скважины №12 - Т имеет постоянный химический состав, ее можно использовать в лечебно-питьевых целях. Воду относят к минеральным водам, которые имеют маломинерализованный гидрокарбонатно-хлоридный натриевый состав, с увеличенным содержанием кремниевой кислоты. Кремниевая вода сочетает в себе вкус и свежесть родниковой, чистоту и структуру талой и бактерицидные свойства серебряной воды. В активированной кремниевой воде происходит активное осаждение тяжелых металлов, вода становится чистой на вид и приятной на вкус, она долгое время не портится и приобретает многие другие лечебные качества. Кремниевая вода практически не имеет противопоказаний для употребления. Согласно </w:t>
      </w:r>
      <w:r w:rsidRPr="00C70343">
        <w:rPr>
          <w:color w:val="2F5496" w:themeColor="accent5" w:themeShade="BF"/>
          <w:sz w:val="22"/>
          <w:szCs w:val="22"/>
        </w:rPr>
        <w:t>мнениям,</w:t>
      </w:r>
      <w:r w:rsidRPr="00C70343">
        <w:rPr>
          <w:color w:val="2F5496" w:themeColor="accent5" w:themeShade="BF"/>
          <w:sz w:val="22"/>
          <w:szCs w:val="22"/>
        </w:rPr>
        <w:t xml:space="preserve"> ученых кремний</w:t>
      </w:r>
      <w:r>
        <w:rPr>
          <w:color w:val="2F5496" w:themeColor="accent5" w:themeShade="BF"/>
          <w:sz w:val="22"/>
          <w:szCs w:val="22"/>
        </w:rPr>
        <w:t xml:space="preserve"> </w:t>
      </w:r>
      <w:r w:rsidRPr="00C70343">
        <w:rPr>
          <w:color w:val="2F5496" w:themeColor="accent5" w:themeShade="BF"/>
          <w:sz w:val="22"/>
          <w:szCs w:val="22"/>
        </w:rPr>
        <w:t>- мощный активатор воды и обладает значительными бактерицидными свойствами. Вода не портится, долго сохраняется, очищается.</w:t>
      </w:r>
    </w:p>
    <w:p w:rsidR="00C70343" w:rsidRPr="00BB4D01" w:rsidRDefault="00C70343" w:rsidP="00BB4D01">
      <w:pPr>
        <w:pStyle w:val="a6"/>
        <w:spacing w:before="0" w:beforeAutospacing="0" w:after="0" w:afterAutospacing="0"/>
        <w:jc w:val="both"/>
        <w:rPr>
          <w:color w:val="2F5496" w:themeColor="accent5" w:themeShade="BF"/>
          <w:sz w:val="22"/>
          <w:szCs w:val="22"/>
        </w:rPr>
      </w:pPr>
      <w:r w:rsidRPr="00C70343">
        <w:rPr>
          <w:i/>
          <w:color w:val="000000"/>
          <w:sz w:val="22"/>
          <w:szCs w:val="22"/>
        </w:rPr>
        <w:t>Лечебные, оздоровительные</w:t>
      </w:r>
      <w:r w:rsidRPr="00C70343">
        <w:rPr>
          <w:i/>
          <w:color w:val="000000"/>
          <w:sz w:val="22"/>
          <w:szCs w:val="22"/>
        </w:rPr>
        <w:t xml:space="preserve"> свойства воды подтверждены бальнеологическими и медицинскими заключениями </w:t>
      </w:r>
      <w:hyperlink r:id="rId7" w:tgtFrame="_blank" w:history="1">
        <w:r w:rsidRPr="00C70343">
          <w:rPr>
            <w:rStyle w:val="a7"/>
            <w:i/>
            <w:color w:val="666666"/>
            <w:sz w:val="22"/>
            <w:szCs w:val="22"/>
          </w:rPr>
          <w:t>ФГУ «Пятигорский государственный научно-исследовательский институт курортологии Федерального агентства по здравоохранению и социальному развитию» .</w:t>
        </w:r>
      </w:hyperlink>
      <w:r w:rsidRPr="00C70343">
        <w:rPr>
          <w:i/>
          <w:color w:val="000000"/>
          <w:sz w:val="22"/>
          <w:szCs w:val="22"/>
        </w:rPr>
        <w:t xml:space="preserve"> Скважина №12-т. Глубина скважины- 1595м, температура воды 86 С. Газы растворенные: СО2,СН4,N2. Относится к </w:t>
      </w:r>
      <w:proofErr w:type="spellStart"/>
      <w:r w:rsidRPr="00C70343">
        <w:rPr>
          <w:i/>
          <w:color w:val="000000"/>
          <w:sz w:val="22"/>
          <w:szCs w:val="22"/>
        </w:rPr>
        <w:t>маломинеральным</w:t>
      </w:r>
      <w:proofErr w:type="spellEnd"/>
      <w:r w:rsidRPr="00C70343">
        <w:rPr>
          <w:i/>
          <w:color w:val="000000"/>
          <w:sz w:val="22"/>
          <w:szCs w:val="22"/>
        </w:rPr>
        <w:t xml:space="preserve"> водам гидрокарбонатно-хлоридного натриевого состава с повышенным содержанием кремниевой кислоты(базовый аналог воды 23 и 22 групп, типы «</w:t>
      </w:r>
      <w:proofErr w:type="spellStart"/>
      <w:r w:rsidRPr="00C70343">
        <w:rPr>
          <w:i/>
          <w:color w:val="000000"/>
          <w:sz w:val="22"/>
          <w:szCs w:val="22"/>
        </w:rPr>
        <w:t>Айвазовсккий</w:t>
      </w:r>
      <w:proofErr w:type="spellEnd"/>
      <w:r w:rsidRPr="00C70343">
        <w:rPr>
          <w:i/>
          <w:color w:val="000000"/>
          <w:sz w:val="22"/>
          <w:szCs w:val="22"/>
        </w:rPr>
        <w:t>» и «Крымский» ГОСТ 13273-88).</w:t>
      </w:r>
      <w:r>
        <w:rPr>
          <w:color w:val="2F5496" w:themeColor="accent5" w:themeShade="BF"/>
          <w:sz w:val="22"/>
          <w:szCs w:val="22"/>
        </w:rPr>
        <w:t xml:space="preserve"> </w:t>
      </w:r>
      <w:r w:rsidRPr="00C70343">
        <w:rPr>
          <w:i/>
          <w:color w:val="000000"/>
          <w:sz w:val="22"/>
          <w:szCs w:val="22"/>
        </w:rPr>
        <w:t>Температура воды в бассейнах-37-39 градусов.</w:t>
      </w:r>
      <w:r>
        <w:rPr>
          <w:color w:val="2F5496" w:themeColor="accent5" w:themeShade="BF"/>
          <w:sz w:val="22"/>
          <w:szCs w:val="22"/>
        </w:rPr>
        <w:t xml:space="preserve"> </w:t>
      </w:r>
      <w:r w:rsidRPr="00C70343">
        <w:rPr>
          <w:i/>
          <w:color w:val="000000"/>
          <w:sz w:val="22"/>
          <w:szCs w:val="22"/>
        </w:rPr>
        <w:t>Ограничений по наружному применению нет.</w:t>
      </w:r>
    </w:p>
    <w:bookmarkEnd w:id="0"/>
    <w:p w:rsidR="00C70343" w:rsidRPr="00C70343" w:rsidRDefault="00C70343" w:rsidP="00C7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343">
        <w:rPr>
          <w:rFonts w:ascii="Times New Roman" w:hAnsi="Times New Roman" w:cs="Times New Roman"/>
          <w:b/>
        </w:rPr>
        <w:t>Программа тура: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C70343">
        <w:rPr>
          <w:rFonts w:ascii="Times New Roman" w:hAnsi="Times New Roman" w:cs="Times New Roman"/>
          <w:b/>
          <w:color w:val="2F5496" w:themeColor="accent5" w:themeShade="BF"/>
        </w:rPr>
        <w:t>День 1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13:00 Заезд;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14:00 Обед, знакомство с инструктором;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15:00 Экскурсия в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Хаджохскую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Теснину.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Теснина является частью Большого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Хаджохского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каньона. Это извилистая щель в скалах над рекой Белая.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Длина теснины равна 400 м., глубина около – 40, ширина в различных участках колеблется от 2 до 7 м.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18:00 Ужин.</w:t>
      </w:r>
    </w:p>
    <w:p w:rsidR="00C70343" w:rsidRPr="00C70343" w:rsidRDefault="00C70343" w:rsidP="00BB4D01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19:00 Поездка к термальным источникам - хороший, полезный отдых после дороги. Вы зарядитесь положительными эмоциями отступит усталость, а сон будет крепким и сладким! Комплекс Водная Ривьера- замечательное место для семейного отдыха!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C70343">
        <w:rPr>
          <w:rFonts w:ascii="Times New Roman" w:hAnsi="Times New Roman" w:cs="Times New Roman"/>
          <w:b/>
          <w:color w:val="2F5496" w:themeColor="accent5" w:themeShade="BF"/>
        </w:rPr>
        <w:t>День 2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</w:t>
      </w:r>
      <w:r w:rsidRPr="00C70343">
        <w:rPr>
          <w:rFonts w:ascii="Times New Roman" w:hAnsi="Times New Roman" w:cs="Times New Roman"/>
        </w:rPr>
        <w:t>00 - Завтрак.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Pr="00C70343">
        <w:rPr>
          <w:rFonts w:ascii="Times New Roman" w:hAnsi="Times New Roman" w:cs="Times New Roman"/>
        </w:rPr>
        <w:t>00 - Конная прогулка (2 часа).</w:t>
      </w:r>
      <w:r>
        <w:rPr>
          <w:rFonts w:ascii="Times New Roman" w:hAnsi="Times New Roman" w:cs="Times New Roman"/>
        </w:rPr>
        <w:t xml:space="preserve"> </w:t>
      </w:r>
      <w:r w:rsidRPr="00C70343">
        <w:rPr>
          <w:rFonts w:ascii="Times New Roman" w:hAnsi="Times New Roman" w:cs="Times New Roman"/>
        </w:rPr>
        <w:t>Для тех, кто по какой-то причине не желает участвовать в конной прогулке, по взаимной договорённости и учитывая возможности, мы обязательно предложим вам другую экскурсию.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</w:t>
      </w:r>
      <w:r w:rsidRPr="00C70343">
        <w:rPr>
          <w:rFonts w:ascii="Times New Roman" w:hAnsi="Times New Roman" w:cs="Times New Roman"/>
        </w:rPr>
        <w:t>00 - Обед.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Pr="00C70343">
        <w:rPr>
          <w:rFonts w:ascii="Times New Roman" w:hAnsi="Times New Roman" w:cs="Times New Roman"/>
        </w:rPr>
        <w:t>00 - Экскурсия к «Красному озеру» купаемся, загораем, фотографируемся</w:t>
      </w:r>
    </w:p>
    <w:p w:rsidR="00BB4D01" w:rsidRDefault="00C70343" w:rsidP="00BB4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</w:t>
      </w:r>
      <w:r w:rsidRPr="00C70343">
        <w:rPr>
          <w:rFonts w:ascii="Times New Roman" w:hAnsi="Times New Roman" w:cs="Times New Roman"/>
        </w:rPr>
        <w:t>00 - Ужин.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t>19:</w:t>
      </w:r>
      <w:r w:rsidRPr="00C70343">
        <w:rPr>
          <w:rFonts w:ascii="Times New Roman" w:hAnsi="Times New Roman" w:cs="Times New Roman"/>
        </w:rPr>
        <w:t xml:space="preserve">00 - </w:t>
      </w:r>
      <w:r w:rsidRPr="00C70343">
        <w:rPr>
          <w:rFonts w:ascii="Times New Roman" w:hAnsi="Times New Roman" w:cs="Times New Roman"/>
          <w:color w:val="000000"/>
        </w:rPr>
        <w:t>Поездка на геотермальный источник. В вашем распоряжении будет 4 больших бассейна с проточной водой из геотермального источника, ещё один детский и один бассейн с холодной водой.</w:t>
      </w:r>
      <w:r>
        <w:rPr>
          <w:color w:val="000000"/>
        </w:rPr>
        <w:t xml:space="preserve"> </w:t>
      </w:r>
      <w:r w:rsidRPr="00C70343">
        <w:rPr>
          <w:rFonts w:ascii="Times New Roman" w:hAnsi="Times New Roman" w:cs="Times New Roman"/>
          <w:color w:val="000000"/>
        </w:rPr>
        <w:t xml:space="preserve">Активированная </w:t>
      </w:r>
      <w:r w:rsidRPr="00C70343">
        <w:rPr>
          <w:rFonts w:ascii="Times New Roman" w:hAnsi="Times New Roman" w:cs="Times New Roman"/>
          <w:color w:val="000000"/>
        </w:rPr>
        <w:lastRenderedPageBreak/>
        <w:t>кремнием вода расслабляет тело, помогает в лечении ряда заболеваний, и используется в косметических целях, кожа становится гладкой и красивой.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C70343">
        <w:rPr>
          <w:rFonts w:ascii="Times New Roman" w:hAnsi="Times New Roman" w:cs="Times New Roman"/>
          <w:b/>
          <w:color w:val="2F5496" w:themeColor="accent5" w:themeShade="BF"/>
        </w:rPr>
        <w:t>День 3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</w:t>
      </w:r>
      <w:r w:rsidRPr="00C70343">
        <w:rPr>
          <w:rFonts w:ascii="Times New Roman" w:hAnsi="Times New Roman" w:cs="Times New Roman"/>
        </w:rPr>
        <w:t>00 - Завтрак.</w:t>
      </w:r>
    </w:p>
    <w:p w:rsidR="00C70343" w:rsidRPr="00C70343" w:rsidRDefault="00C70343" w:rsidP="00C703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10:</w:t>
      </w:r>
      <w:r w:rsidRPr="00C70343">
        <w:rPr>
          <w:rFonts w:ascii="Times New Roman" w:hAnsi="Times New Roman" w:cs="Times New Roman"/>
        </w:rPr>
        <w:t xml:space="preserve">00 - </w:t>
      </w:r>
      <w:r w:rsidRPr="00C70343">
        <w:rPr>
          <w:rFonts w:ascii="Times New Roman" w:eastAsia="Times New Roman" w:hAnsi="Times New Roman" w:cs="Times New Roman"/>
          <w:lang w:eastAsia="ru-RU"/>
        </w:rPr>
        <w:t xml:space="preserve">Экскурсия к реликтовому ущелью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Руфабго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с его водопадами;</w:t>
      </w:r>
      <w:r w:rsidRPr="00C70343">
        <w:rPr>
          <w:rFonts w:ascii="Times New Roman" w:hAnsi="Times New Roman" w:cs="Times New Roman"/>
        </w:rPr>
        <w:t xml:space="preserve"> </w:t>
      </w:r>
      <w:r w:rsidRPr="00C70343">
        <w:rPr>
          <w:rFonts w:ascii="Times New Roman" w:eastAsia="Times New Roman" w:hAnsi="Times New Roman" w:cs="Times New Roman"/>
          <w:lang w:eastAsia="ru-RU"/>
        </w:rPr>
        <w:t xml:space="preserve">От первого водопада, называемого «Шум» до второго – «Каскадный» – около 750 м. Самым красивым признан третий водопад «Сердце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Руфабго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>». Узкий поток воды, обтекая громадную каменную глыбу, обрывается в живописное глубокое ущелье. Скалы ущелья, сложенные горизонтально залегающими плитами известняка, наполняют пространство загадочными звуками эхо. «Сердцем Великана» зовут люди этот камень и рассказывают древнюю легенду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</w:t>
      </w:r>
      <w:r w:rsidRPr="00C70343">
        <w:rPr>
          <w:rFonts w:ascii="Times New Roman" w:hAnsi="Times New Roman" w:cs="Times New Roman"/>
        </w:rPr>
        <w:t>00 - Обед.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Pr="00C70343">
        <w:rPr>
          <w:rFonts w:ascii="Times New Roman" w:hAnsi="Times New Roman" w:cs="Times New Roman"/>
        </w:rPr>
        <w:t>00 - Экскурсия к слиянию двух горных рек «</w:t>
      </w:r>
      <w:proofErr w:type="spellStart"/>
      <w:r w:rsidRPr="00C70343">
        <w:rPr>
          <w:rFonts w:ascii="Times New Roman" w:hAnsi="Times New Roman" w:cs="Times New Roman"/>
        </w:rPr>
        <w:t>Дах</w:t>
      </w:r>
      <w:proofErr w:type="spellEnd"/>
      <w:r w:rsidRPr="00C70343">
        <w:rPr>
          <w:rFonts w:ascii="Times New Roman" w:hAnsi="Times New Roman" w:cs="Times New Roman"/>
        </w:rPr>
        <w:t>» и «Белая» Купаемся, загораем.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</w:t>
      </w:r>
      <w:r w:rsidRPr="00C70343">
        <w:rPr>
          <w:rFonts w:ascii="Times New Roman" w:hAnsi="Times New Roman" w:cs="Times New Roman"/>
        </w:rPr>
        <w:t>00 - Ужин.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</w:t>
      </w:r>
      <w:r w:rsidRPr="00C70343">
        <w:rPr>
          <w:rFonts w:ascii="Times New Roman" w:hAnsi="Times New Roman" w:cs="Times New Roman"/>
        </w:rPr>
        <w:t>00 - Поездка на геотермальные источники.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C70343">
        <w:rPr>
          <w:rFonts w:ascii="Times New Roman" w:hAnsi="Times New Roman" w:cs="Times New Roman"/>
          <w:b/>
          <w:color w:val="2F5496" w:themeColor="accent5" w:themeShade="BF"/>
        </w:rPr>
        <w:t>День 4</w:t>
      </w:r>
    </w:p>
    <w:p w:rsid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</w:t>
      </w:r>
      <w:r w:rsidRPr="00C70343">
        <w:rPr>
          <w:rFonts w:ascii="Times New Roman" w:hAnsi="Times New Roman" w:cs="Times New Roman"/>
        </w:rPr>
        <w:t>00 - Завтрак.</w:t>
      </w:r>
    </w:p>
    <w:p w:rsidR="00C70343" w:rsidRDefault="00C70343" w:rsidP="00C7034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10:</w:t>
      </w:r>
      <w:r w:rsidRPr="00C70343">
        <w:rPr>
          <w:rFonts w:ascii="Times New Roman" w:hAnsi="Times New Roman" w:cs="Times New Roman"/>
        </w:rPr>
        <w:t xml:space="preserve">00 - </w:t>
      </w:r>
      <w:r w:rsidRPr="00C70343">
        <w:rPr>
          <w:rFonts w:ascii="Times New Roman" w:hAnsi="Times New Roman" w:cs="Times New Roman"/>
          <w:color w:val="000000"/>
        </w:rPr>
        <w:t xml:space="preserve">-Выезд в пос. Победа на экскурсию в </w:t>
      </w:r>
      <w:proofErr w:type="gramStart"/>
      <w:r w:rsidRPr="00C70343">
        <w:rPr>
          <w:rFonts w:ascii="Times New Roman" w:hAnsi="Times New Roman" w:cs="Times New Roman"/>
          <w:color w:val="000000"/>
        </w:rPr>
        <w:t>Свято</w:t>
      </w:r>
      <w:proofErr w:type="gramEnd"/>
      <w:r w:rsidRPr="00C70343">
        <w:rPr>
          <w:rFonts w:ascii="Times New Roman" w:hAnsi="Times New Roman" w:cs="Times New Roman"/>
          <w:color w:val="000000"/>
        </w:rPr>
        <w:t xml:space="preserve"> – Михайловский монастырь.</w:t>
      </w:r>
    </w:p>
    <w:p w:rsidR="00BB4D01" w:rsidRDefault="00C70343" w:rsidP="00BB4D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0343">
        <w:rPr>
          <w:rFonts w:ascii="Times New Roman" w:hAnsi="Times New Roman" w:cs="Times New Roman"/>
          <w:color w:val="000000"/>
        </w:rPr>
        <w:t>По пути посетим частную палеонтологическую коллекцию «Сад камней».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C70343">
        <w:rPr>
          <w:rFonts w:ascii="Times New Roman" w:hAnsi="Times New Roman" w:cs="Times New Roman"/>
          <w:color w:val="000000"/>
        </w:rPr>
        <w:t>На данной экскурсии вы познакомитесь с аммонитами и другими жителями древнего океана «</w:t>
      </w:r>
      <w:proofErr w:type="spellStart"/>
      <w:r w:rsidRPr="00C70343">
        <w:rPr>
          <w:rFonts w:ascii="Times New Roman" w:hAnsi="Times New Roman" w:cs="Times New Roman"/>
          <w:color w:val="000000"/>
        </w:rPr>
        <w:t>Тетис</w:t>
      </w:r>
      <w:proofErr w:type="spellEnd"/>
      <w:r w:rsidRPr="00C70343">
        <w:rPr>
          <w:rFonts w:ascii="Times New Roman" w:hAnsi="Times New Roman" w:cs="Times New Roman"/>
          <w:color w:val="000000"/>
        </w:rPr>
        <w:t>», услышите неординарные исторические рассказы о здешних местах и версии ученых о происхождении дольменов.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C70343">
        <w:rPr>
          <w:rFonts w:ascii="Times New Roman" w:hAnsi="Times New Roman" w:cs="Times New Roman"/>
          <w:color w:val="000000"/>
        </w:rPr>
        <w:t>Считается, что эти загадочные сооружения древности, о происхождении которых «сломали копья многие ученые мужи», имеют общие корни со знаменитыми мегалитическими сооружениям на других континентах, такими как Стоунхендж и каменные статуи острова Пасхи.</w:t>
      </w:r>
    </w:p>
    <w:p w:rsidR="00C70343" w:rsidRPr="00BB4D01" w:rsidRDefault="00C70343" w:rsidP="00BB4D01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  <w:color w:val="000000"/>
        </w:rPr>
        <w:t xml:space="preserve">Существует легенда, что в подземной части </w:t>
      </w:r>
      <w:proofErr w:type="gramStart"/>
      <w:r w:rsidRPr="00C70343">
        <w:rPr>
          <w:rFonts w:ascii="Times New Roman" w:hAnsi="Times New Roman" w:cs="Times New Roman"/>
          <w:color w:val="000000"/>
        </w:rPr>
        <w:t>Свято</w:t>
      </w:r>
      <w:proofErr w:type="gramEnd"/>
      <w:r w:rsidRPr="00C70343">
        <w:rPr>
          <w:rFonts w:ascii="Times New Roman" w:hAnsi="Times New Roman" w:cs="Times New Roman"/>
          <w:color w:val="000000"/>
        </w:rPr>
        <w:t xml:space="preserve"> – Михайловского монастыря, большинство входов в который были завалены в 1954 году, хранятся сокровища византийских монахов. </w:t>
      </w:r>
      <w:r>
        <w:rPr>
          <w:color w:val="000000"/>
        </w:rPr>
        <w:t xml:space="preserve"> </w:t>
      </w:r>
      <w:r w:rsidRPr="00C70343">
        <w:rPr>
          <w:rFonts w:ascii="Times New Roman" w:hAnsi="Times New Roman" w:cs="Times New Roman"/>
          <w:color w:val="000000"/>
        </w:rPr>
        <w:t>Вы сможете посетить доступную часть подземного монастыря: часовню и несколько пещер – келий монахов.</w:t>
      </w:r>
      <w:r>
        <w:rPr>
          <w:color w:val="000000"/>
        </w:rPr>
        <w:t xml:space="preserve"> </w:t>
      </w:r>
      <w:r w:rsidRPr="00C70343">
        <w:rPr>
          <w:rFonts w:ascii="Times New Roman" w:hAnsi="Times New Roman" w:cs="Times New Roman"/>
          <w:color w:val="000000"/>
        </w:rPr>
        <w:t xml:space="preserve">Недалеко от монастыря, на горе </w:t>
      </w:r>
      <w:proofErr w:type="spellStart"/>
      <w:r w:rsidRPr="00C70343">
        <w:rPr>
          <w:rFonts w:ascii="Times New Roman" w:hAnsi="Times New Roman" w:cs="Times New Roman"/>
          <w:color w:val="000000"/>
        </w:rPr>
        <w:t>Физиабго</w:t>
      </w:r>
      <w:proofErr w:type="spellEnd"/>
      <w:r w:rsidRPr="00C70343">
        <w:rPr>
          <w:rFonts w:ascii="Times New Roman" w:hAnsi="Times New Roman" w:cs="Times New Roman"/>
          <w:color w:val="000000"/>
        </w:rPr>
        <w:t>, находится целебный источник святого великомученика и целителя Пантелеймона, по преданию, излечивающий страждущих от болезней. Вы сможете искупаться в святом источнике.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eastAsia="Times New Roman" w:hAnsi="Times New Roman" w:cs="Times New Roman"/>
          <w:lang w:eastAsia="ru-RU"/>
        </w:rPr>
        <w:t xml:space="preserve">Мы рассмотрим удивительную панораму гор, видны нагорье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Лаго-Наки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с вершинами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Оштен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Абадзеш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Тыбгинский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Чугушский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хребты. Здесь крутые склоны, глубокие балки, многочисленные овраги, пещеры, гроты, ущелья рек. Вблизи к монастырю есть истоки рек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Псефирь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Камелюк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>. Многообразен и животный мир: здесь обитают дикие свиньи, козы, медведи, волки, лисы, шакалы, барсуки, куницы, зайцы, белки.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</w:t>
      </w:r>
      <w:r w:rsidRPr="00C70343">
        <w:rPr>
          <w:rFonts w:ascii="Times New Roman" w:hAnsi="Times New Roman" w:cs="Times New Roman"/>
        </w:rPr>
        <w:t>00 - Обед.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Pr="00C70343">
        <w:rPr>
          <w:rFonts w:ascii="Times New Roman" w:hAnsi="Times New Roman" w:cs="Times New Roman"/>
        </w:rPr>
        <w:t xml:space="preserve">00 - Экскурсия на «Дикий пляж», «Каменные лабиринты», «Скала </w:t>
      </w:r>
      <w:proofErr w:type="spellStart"/>
      <w:r w:rsidRPr="00C70343">
        <w:rPr>
          <w:rFonts w:ascii="Times New Roman" w:hAnsi="Times New Roman" w:cs="Times New Roman"/>
        </w:rPr>
        <w:t>Азиш</w:t>
      </w:r>
      <w:proofErr w:type="spellEnd"/>
      <w:r w:rsidRPr="00C70343">
        <w:rPr>
          <w:rFonts w:ascii="Times New Roman" w:hAnsi="Times New Roman" w:cs="Times New Roman"/>
        </w:rPr>
        <w:t>-тау». Купаемся, загораем, фотографируемся.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</w:t>
      </w:r>
      <w:r w:rsidRPr="00C70343">
        <w:rPr>
          <w:rFonts w:ascii="Times New Roman" w:hAnsi="Times New Roman" w:cs="Times New Roman"/>
        </w:rPr>
        <w:t>00 - Ужин.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</w:t>
      </w:r>
      <w:r w:rsidRPr="00C70343">
        <w:rPr>
          <w:rFonts w:ascii="Times New Roman" w:hAnsi="Times New Roman" w:cs="Times New Roman"/>
        </w:rPr>
        <w:t>00 - Поездка на геотермальные источники.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C70343">
        <w:rPr>
          <w:rFonts w:ascii="Times New Roman" w:hAnsi="Times New Roman" w:cs="Times New Roman"/>
          <w:b/>
          <w:color w:val="2F5496" w:themeColor="accent5" w:themeShade="BF"/>
        </w:rPr>
        <w:t>День 5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</w:t>
      </w:r>
      <w:r w:rsidRPr="00C70343">
        <w:rPr>
          <w:rFonts w:ascii="Times New Roman" w:hAnsi="Times New Roman" w:cs="Times New Roman"/>
        </w:rPr>
        <w:t>00 - Завтрак.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10:</w:t>
      </w:r>
      <w:r w:rsidRPr="00C70343">
        <w:rPr>
          <w:rFonts w:ascii="Times New Roman" w:hAnsi="Times New Roman" w:cs="Times New Roman"/>
          <w:sz w:val="22"/>
          <w:szCs w:val="22"/>
        </w:rPr>
        <w:t xml:space="preserve">00 - </w:t>
      </w: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Выезд на горное плато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Лаго-Наки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 Западном Кавказе, высота до 2200 метров. По пути останавливаемся на панорамных площадках с видами на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трехтысячники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Главного Кавказского Хребта. Плато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Лаго-Наки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известное своими снежными склонами зимой и альпийскими лугами летом, плато входит в состав Кавказского государственного природного биосферного заповедника, являющегося объектом Всемирного наследия ЮНЕСКО, с возможностью катаний на санках, снегоходах, лыжах, на плато есть лавки с местными сувенирами.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Посещение Большой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Азишской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пещеры- уникального места, памятника природы, который входит в пятерку красивейших пещер, находящихся на территории Европы. Микроклимат внутри пещеры обладает антибактериальными свойствами и имеет постоянную температуру 4 С° и повышенную влажность. Общая площадь пещеры 690 метров. </w:t>
      </w:r>
      <w:proofErr w:type="spellStart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Азишская</w:t>
      </w:r>
      <w:proofErr w:type="spellEnd"/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пещера идеально оборудована для посещения туристами, проводится экскурсия, есть ступени и ограждения.</w:t>
      </w:r>
    </w:p>
    <w:p w:rsidR="00C70343" w:rsidRPr="00C70343" w:rsidRDefault="00C70343" w:rsidP="00C70343">
      <w:pPr>
        <w:pStyle w:val="11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Обед-пикник на маршруте.</w:t>
      </w:r>
    </w:p>
    <w:p w:rsidR="00C70343" w:rsidRPr="00C70343" w:rsidRDefault="00C70343" w:rsidP="00C703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343">
        <w:rPr>
          <w:rFonts w:ascii="Times New Roman" w:eastAsia="Times New Roman" w:hAnsi="Times New Roman" w:cs="Times New Roman"/>
          <w:lang w:eastAsia="ru-RU"/>
        </w:rPr>
        <w:t>16:00 - История создания адыгейских сыров, сырная дегустация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</w:t>
      </w:r>
      <w:r w:rsidRPr="00C70343">
        <w:rPr>
          <w:rFonts w:ascii="Times New Roman" w:hAnsi="Times New Roman" w:cs="Times New Roman"/>
        </w:rPr>
        <w:t>00 - Ужин.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</w:t>
      </w:r>
      <w:r w:rsidRPr="00C70343">
        <w:rPr>
          <w:rFonts w:ascii="Times New Roman" w:hAnsi="Times New Roman" w:cs="Times New Roman"/>
        </w:rPr>
        <w:t>00 - Поездка на геотермальные источники.</w:t>
      </w:r>
    </w:p>
    <w:p w:rsidR="00C70343" w:rsidRPr="00BB4D01" w:rsidRDefault="00C70343" w:rsidP="00C70343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r w:rsidRPr="00BB4D01">
        <w:rPr>
          <w:rFonts w:ascii="Times New Roman" w:hAnsi="Times New Roman" w:cs="Times New Roman"/>
          <w:b/>
          <w:color w:val="1F3864" w:themeColor="accent5" w:themeShade="80"/>
        </w:rPr>
        <w:t>День 6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</w:t>
      </w:r>
      <w:r w:rsidRPr="00C70343">
        <w:rPr>
          <w:rFonts w:ascii="Times New Roman" w:hAnsi="Times New Roman" w:cs="Times New Roman"/>
        </w:rPr>
        <w:t>00 - Завтрак.</w:t>
      </w:r>
    </w:p>
    <w:p w:rsidR="00C70343" w:rsidRPr="00C70343" w:rsidRDefault="00C70343" w:rsidP="00C703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10:</w:t>
      </w:r>
      <w:r w:rsidRPr="00C70343">
        <w:rPr>
          <w:rFonts w:ascii="Times New Roman" w:hAnsi="Times New Roman" w:cs="Times New Roman"/>
        </w:rPr>
        <w:t xml:space="preserve">00 - </w:t>
      </w:r>
      <w:r w:rsidRPr="00C70343">
        <w:rPr>
          <w:rFonts w:ascii="Times New Roman" w:eastAsia="Times New Roman" w:hAnsi="Times New Roman" w:cs="Times New Roman"/>
          <w:lang w:eastAsia="ru-RU"/>
        </w:rPr>
        <w:t xml:space="preserve">Экскурсия в поселок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Мезмай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. Поселок расположен в долине реки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Курджипс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 xml:space="preserve"> при впадении в неё притока 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Мезмай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>. С адыгейского название переводится как лес диких яблонь. В окрестностях поселка множество природных достопримечательностей: водопады, пещеры и каньоны.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eastAsia="Times New Roman" w:hAnsi="Times New Roman" w:cs="Times New Roman"/>
          <w:lang w:eastAsia="ru-RU"/>
        </w:rPr>
        <w:t>14:00 Обед на маршруте. Выезжаем на одну из красивейших высокогорных панорамных смотровых площадок – «Орлиная полка». Здесь также Вы увидите водопады «</w:t>
      </w:r>
      <w:proofErr w:type="spellStart"/>
      <w:r w:rsidRPr="00C70343">
        <w:rPr>
          <w:rFonts w:ascii="Times New Roman" w:eastAsia="Times New Roman" w:hAnsi="Times New Roman" w:cs="Times New Roman"/>
          <w:lang w:eastAsia="ru-RU"/>
        </w:rPr>
        <w:t>Исиченко</w:t>
      </w:r>
      <w:proofErr w:type="spellEnd"/>
      <w:r w:rsidRPr="00C70343">
        <w:rPr>
          <w:rFonts w:ascii="Times New Roman" w:eastAsia="Times New Roman" w:hAnsi="Times New Roman" w:cs="Times New Roman"/>
          <w:lang w:eastAsia="ru-RU"/>
        </w:rPr>
        <w:t>». Возвращение на базу.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</w:t>
      </w:r>
      <w:r w:rsidRPr="00C70343">
        <w:rPr>
          <w:rFonts w:ascii="Times New Roman" w:hAnsi="Times New Roman" w:cs="Times New Roman"/>
        </w:rPr>
        <w:t>00 - Возвращаемся на базу.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</w:t>
      </w:r>
      <w:r w:rsidRPr="00C70343">
        <w:rPr>
          <w:rFonts w:ascii="Times New Roman" w:hAnsi="Times New Roman" w:cs="Times New Roman"/>
        </w:rPr>
        <w:t>00 - Ужин. Посиделки у костра. Кушаем шашлык, шурпу, делимся впечатлениями о прекрасно проведенном времени. Конечно же строим планы на следующий приезд, ведь в Адыгее так много уникальных мест, которые вы еще не видели.</w:t>
      </w:r>
    </w:p>
    <w:p w:rsidR="00C70343" w:rsidRPr="00BB4D01" w:rsidRDefault="00C70343" w:rsidP="00C70343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r w:rsidRPr="00BB4D01">
        <w:rPr>
          <w:rFonts w:ascii="Times New Roman" w:hAnsi="Times New Roman" w:cs="Times New Roman"/>
          <w:b/>
          <w:color w:val="1F3864" w:themeColor="accent5" w:themeShade="80"/>
        </w:rPr>
        <w:t>День 7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09:00 - Завтрак. Вручение подарков каждому гостю, успешно</w:t>
      </w:r>
      <w:r>
        <w:rPr>
          <w:rFonts w:ascii="Times New Roman" w:hAnsi="Times New Roman" w:cs="Times New Roman"/>
        </w:rPr>
        <w:t xml:space="preserve"> </w:t>
      </w:r>
      <w:r w:rsidRPr="00C70343">
        <w:rPr>
          <w:rFonts w:ascii="Times New Roman" w:hAnsi="Times New Roman" w:cs="Times New Roman"/>
        </w:rPr>
        <w:t>прошедшему АКТИВАЦИЮ.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</w:rPr>
        <w:t>10:00 - Уезжаем, чтобы обязательно вернуться!!!</w:t>
      </w:r>
    </w:p>
    <w:p w:rsidR="00C70343" w:rsidRPr="00C70343" w:rsidRDefault="00C70343" w:rsidP="00C70343">
      <w:pPr>
        <w:spacing w:after="0" w:line="240" w:lineRule="auto"/>
        <w:rPr>
          <w:rFonts w:ascii="Times New Roman" w:hAnsi="Times New Roman" w:cs="Times New Roman"/>
        </w:rPr>
      </w:pPr>
      <w:r w:rsidRPr="00C70343">
        <w:rPr>
          <w:rFonts w:ascii="Times New Roman" w:hAnsi="Times New Roman" w:cs="Times New Roman"/>
          <w:bCs/>
        </w:rPr>
        <w:t xml:space="preserve">Уважаемые наши гости! </w:t>
      </w:r>
      <w:r w:rsidRPr="00C70343">
        <w:rPr>
          <w:rFonts w:ascii="Times New Roman" w:hAnsi="Times New Roman" w:cs="Times New Roman"/>
        </w:rPr>
        <w:t>Программа рассчитана так, что при невозможности по погодным условиям в любой из дней купаться и загорать на реках и озере, это время мы займем другой экскурсией, возможной в этот день, не менее интересной и познавательной.</w:t>
      </w:r>
    </w:p>
    <w:p w:rsidR="00C70343" w:rsidRPr="00C70343" w:rsidRDefault="00C70343" w:rsidP="00C70343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Что взять с собой?</w:t>
      </w:r>
    </w:p>
    <w:p w:rsidR="00C70343" w:rsidRPr="00C70343" w:rsidRDefault="00C70343" w:rsidP="00C7034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70343">
        <w:rPr>
          <w:rFonts w:ascii="Times New Roman" w:hAnsi="Times New Roman" w:cs="Times New Roman"/>
          <w:b w:val="0"/>
          <w:sz w:val="22"/>
          <w:szCs w:val="22"/>
        </w:rPr>
        <w:t>Собираясь к нам на Активацию имейте в виду, что даже летом стоит взять теплые вещи, так как перепады температур в горах могут быть значительными, особенно ночью.</w:t>
      </w:r>
      <w:r w:rsidRPr="00C70343">
        <w:rPr>
          <w:rFonts w:ascii="Times New Roman" w:hAnsi="Times New Roman" w:cs="Times New Roman"/>
          <w:sz w:val="22"/>
          <w:szCs w:val="22"/>
        </w:rPr>
        <w:t xml:space="preserve"> </w:t>
      </w:r>
      <w:r w:rsidRPr="00C70343">
        <w:rPr>
          <w:rFonts w:ascii="Times New Roman" w:hAnsi="Times New Roman" w:cs="Times New Roman"/>
          <w:b w:val="0"/>
          <w:sz w:val="22"/>
          <w:szCs w:val="22"/>
        </w:rPr>
        <w:t>Желательно, что бы одежда была функциональной, то есть один слой отталкивает влагу, второй защищает от ветра. Важно, чтобы одежда не доставляла неудобств. Вот список вещей, которые совершенно необходимо взять с собой каждому туристу:</w:t>
      </w:r>
    </w:p>
    <w:p w:rsidR="00C70343" w:rsidRPr="00C70343" w:rsidRDefault="00C70343" w:rsidP="00C70343">
      <w:pPr>
        <w:pStyle w:val="font8"/>
        <w:spacing w:before="0" w:beforeAutospacing="0" w:after="0" w:afterAutospacing="0"/>
        <w:jc w:val="both"/>
        <w:rPr>
          <w:sz w:val="22"/>
          <w:szCs w:val="22"/>
        </w:rPr>
      </w:pPr>
      <w:r w:rsidRPr="00C70343">
        <w:rPr>
          <w:sz w:val="22"/>
          <w:szCs w:val="22"/>
        </w:rPr>
        <w:t>- страховой медицинский полис;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медицинские препараты для собственных нужд (обезболивающие препараты, солнцезащитные средства с высоким фактором защиты, средства от укусов насекомых и пищевых отравлений, а также лекарства, которые принимаете Вы лично);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теплая одежда (куртка, свитер, теплые брюки, шапка, перчатки);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легкая одежда (шорты, футболка, кепка);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купальник, резиновые тапочки;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куртка-ветровка, плащ или накидка от дождя;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 xml:space="preserve">- обувь (туристические ботинки или кроссовки, обязательно на ребристой и не скользкой подошве – </w:t>
      </w:r>
      <w:proofErr w:type="spellStart"/>
      <w:r w:rsidRPr="00C70343">
        <w:rPr>
          <w:rFonts w:ascii="Times New Roman" w:hAnsi="Times New Roman" w:cs="Times New Roman"/>
          <w:sz w:val="22"/>
          <w:szCs w:val="22"/>
        </w:rPr>
        <w:t>трекинговая</w:t>
      </w:r>
      <w:proofErr w:type="spellEnd"/>
      <w:r w:rsidRPr="00C70343">
        <w:rPr>
          <w:rFonts w:ascii="Times New Roman" w:hAnsi="Times New Roman" w:cs="Times New Roman"/>
          <w:sz w:val="22"/>
          <w:szCs w:val="22"/>
        </w:rPr>
        <w:t xml:space="preserve"> обувь!);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налобный фонарик;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рюкзак на 20-25 литров.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bCs/>
          <w:i/>
          <w:iCs/>
          <w:sz w:val="22"/>
          <w:szCs w:val="22"/>
        </w:rPr>
        <w:t>Просьба уточнять перечень необходимых вещей перед выездом к нам,</w:t>
      </w:r>
      <w:r w:rsidR="00BB4D01">
        <w:rPr>
          <w:rFonts w:ascii="Times New Roman" w:hAnsi="Times New Roman" w:cs="Times New Roman"/>
          <w:sz w:val="22"/>
          <w:szCs w:val="22"/>
        </w:rPr>
        <w:t xml:space="preserve"> </w:t>
      </w:r>
      <w:r w:rsidRPr="00C70343">
        <w:rPr>
          <w:rFonts w:ascii="Times New Roman" w:hAnsi="Times New Roman" w:cs="Times New Roman"/>
          <w:bCs/>
          <w:i/>
          <w:iCs/>
          <w:sz w:val="22"/>
          <w:szCs w:val="22"/>
        </w:rPr>
        <w:t>чтобы учесть погодные условия!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C70343">
        <w:rPr>
          <w:rFonts w:ascii="Times New Roman" w:hAnsi="Times New Roman" w:cs="Times New Roman"/>
          <w:b/>
          <w:sz w:val="22"/>
          <w:szCs w:val="22"/>
        </w:rPr>
        <w:t>В стоимость входит: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проживание  в комфортабельных номерах.</w:t>
      </w:r>
      <w:r w:rsidRPr="00C70343">
        <w:rPr>
          <w:rFonts w:ascii="Times New Roman" w:hAnsi="Times New Roman" w:cs="Times New Roman"/>
          <w:sz w:val="22"/>
          <w:szCs w:val="22"/>
        </w:rPr>
        <w:br/>
        <w:t>- вкусное, разнообразное, сытное 3-разовое питание. В меню нашей базы будут присутствовать блюда как классической Европейской кухни, так и народов Кавказа.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работа инструкторов на маршрутах.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все трансферы по программе.</w:t>
      </w:r>
      <w:r w:rsidRPr="00C70343">
        <w:rPr>
          <w:rFonts w:ascii="Times New Roman" w:hAnsi="Times New Roman" w:cs="Times New Roman"/>
          <w:sz w:val="22"/>
          <w:szCs w:val="22"/>
        </w:rPr>
        <w:br/>
        <w:t>- ежедневные насыщенные экскурсии, незабываемые прогулки, походы-восхождения по</w:t>
      </w:r>
      <w:r w:rsidRPr="00C70343">
        <w:rPr>
          <w:rFonts w:ascii="Times New Roman" w:hAnsi="Times New Roman" w:cs="Times New Roman"/>
          <w:sz w:val="22"/>
          <w:szCs w:val="22"/>
        </w:rPr>
        <w:t xml:space="preserve"> </w:t>
      </w:r>
      <w:r w:rsidRPr="00C70343">
        <w:rPr>
          <w:rFonts w:ascii="Times New Roman" w:hAnsi="Times New Roman" w:cs="Times New Roman"/>
          <w:sz w:val="22"/>
          <w:szCs w:val="22"/>
        </w:rPr>
        <w:t>Горной Адыгее.</w:t>
      </w:r>
      <w:r w:rsidRPr="00C70343">
        <w:rPr>
          <w:rFonts w:ascii="Times New Roman" w:hAnsi="Times New Roman" w:cs="Times New Roman"/>
          <w:sz w:val="22"/>
          <w:szCs w:val="22"/>
        </w:rPr>
        <w:br/>
        <w:t>- посещение геотермальных источников по программе. Трансфер к источникам и обратно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баня (по предварительной записи на месте)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C70343">
        <w:rPr>
          <w:rFonts w:ascii="Times New Roman" w:hAnsi="Times New Roman" w:cs="Times New Roman"/>
          <w:b/>
          <w:sz w:val="22"/>
          <w:szCs w:val="22"/>
        </w:rPr>
        <w:t>В стоимость не входит: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ж/д, авиа, автобусные билеты;</w:t>
      </w:r>
      <w:r w:rsidRPr="00C70343">
        <w:rPr>
          <w:rFonts w:ascii="Times New Roman" w:hAnsi="Times New Roman" w:cs="Times New Roman"/>
          <w:sz w:val="22"/>
          <w:szCs w:val="22"/>
        </w:rPr>
        <w:br/>
        <w:t>- входные билеты на экскурсиях, в походах и поездках: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70343">
        <w:rPr>
          <w:rFonts w:ascii="Times New Roman" w:hAnsi="Times New Roman" w:cs="Times New Roman"/>
          <w:sz w:val="22"/>
          <w:szCs w:val="22"/>
        </w:rPr>
        <w:t>Хаджохская</w:t>
      </w:r>
      <w:proofErr w:type="spellEnd"/>
      <w:r w:rsidRPr="00C70343">
        <w:rPr>
          <w:rFonts w:ascii="Times New Roman" w:hAnsi="Times New Roman" w:cs="Times New Roman"/>
          <w:sz w:val="22"/>
          <w:szCs w:val="22"/>
        </w:rPr>
        <w:t xml:space="preserve"> теснина — 500 руб. взрослый, 250 </w:t>
      </w:r>
      <w:proofErr w:type="spellStart"/>
      <w:r w:rsidRPr="00C70343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Pr="00C70343">
        <w:rPr>
          <w:rFonts w:ascii="Times New Roman" w:hAnsi="Times New Roman" w:cs="Times New Roman"/>
          <w:sz w:val="22"/>
          <w:szCs w:val="22"/>
        </w:rPr>
        <w:t xml:space="preserve"> детский</w:t>
      </w:r>
    </w:p>
    <w:p w:rsidR="00C70343" w:rsidRPr="00C70343" w:rsidRDefault="00C70343" w:rsidP="00C70343">
      <w:pPr>
        <w:pStyle w:val="a5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-Музей «Паноптикум» 150 рублей;</w:t>
      </w:r>
    </w:p>
    <w:p w:rsidR="00C70343" w:rsidRPr="00C70343" w:rsidRDefault="00C70343" w:rsidP="00C70343">
      <w:pPr>
        <w:pStyle w:val="a5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7034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-Музей «Сад камней» 100 рублей;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Конная прогулка: 2-х часовая — 1200 руб., 5-ти часовая -2000 руб.</w:t>
      </w:r>
    </w:p>
    <w:p w:rsidR="00C70343" w:rsidRPr="00C70343" w:rsidRDefault="00C70343" w:rsidP="00C70343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Пещера «</w:t>
      </w:r>
      <w:proofErr w:type="spellStart"/>
      <w:r w:rsidRPr="00C70343">
        <w:rPr>
          <w:rFonts w:ascii="Times New Roman" w:hAnsi="Times New Roman" w:cs="Times New Roman"/>
          <w:sz w:val="22"/>
          <w:szCs w:val="22"/>
        </w:rPr>
        <w:t>Азишская</w:t>
      </w:r>
      <w:proofErr w:type="spellEnd"/>
      <w:r w:rsidRPr="00C70343">
        <w:rPr>
          <w:rFonts w:ascii="Times New Roman" w:hAnsi="Times New Roman" w:cs="Times New Roman"/>
          <w:sz w:val="22"/>
          <w:szCs w:val="22"/>
        </w:rPr>
        <w:t>» - 500 руб. взрослый, 250 руб. детский (льготникам скидка)</w:t>
      </w:r>
    </w:p>
    <w:p w:rsidR="00BB4D01" w:rsidRDefault="00C70343" w:rsidP="00BB4D01">
      <w:pPr>
        <w:pStyle w:val="a5"/>
        <w:rPr>
          <w:rFonts w:ascii="Times New Roman" w:hAnsi="Times New Roman" w:cs="Times New Roman"/>
          <w:sz w:val="22"/>
          <w:szCs w:val="22"/>
        </w:rPr>
      </w:pPr>
      <w:r w:rsidRPr="00C70343">
        <w:rPr>
          <w:rFonts w:ascii="Times New Roman" w:hAnsi="Times New Roman" w:cs="Times New Roman"/>
          <w:sz w:val="22"/>
          <w:szCs w:val="22"/>
        </w:rPr>
        <w:t>- Посещение термальных источников сверх программы - 300 руб. - час; 500 руб.- 3 часа.</w:t>
      </w:r>
    </w:p>
    <w:p w:rsidR="00BB4D01" w:rsidRDefault="00BB4D01" w:rsidP="00BB4D01">
      <w:pPr>
        <w:pStyle w:val="a5"/>
        <w:rPr>
          <w:rFonts w:ascii="Times New Roman" w:hAnsi="Times New Roman" w:cs="Times New Roman"/>
          <w:bCs/>
          <w:sz w:val="16"/>
          <w:szCs w:val="16"/>
        </w:rPr>
      </w:pPr>
    </w:p>
    <w:p w:rsidR="00B124F4" w:rsidRPr="00BB4D01" w:rsidRDefault="00C70343" w:rsidP="00BB4D01">
      <w:pPr>
        <w:pStyle w:val="a5"/>
        <w:rPr>
          <w:rFonts w:ascii="Times New Roman" w:hAnsi="Times New Roman" w:cs="Times New Roman"/>
          <w:sz w:val="18"/>
          <w:szCs w:val="18"/>
        </w:rPr>
      </w:pPr>
      <w:r w:rsidRPr="00BB4D01">
        <w:rPr>
          <w:rFonts w:ascii="Times New Roman" w:hAnsi="Times New Roman" w:cs="Times New Roman"/>
          <w:bCs/>
          <w:sz w:val="18"/>
          <w:szCs w:val="18"/>
        </w:rPr>
        <w:t xml:space="preserve">Заселение на базу граждан России осуществляется по предъявлении ими оригиналов паспорта РФ и свидетельства о рождении для детей, для жителей Украины, Белоруссии, Казахстана, Армении и Грузии </w:t>
      </w:r>
      <w:r w:rsidR="00BB4D01" w:rsidRPr="00BB4D01">
        <w:rPr>
          <w:rFonts w:ascii="Times New Roman" w:hAnsi="Times New Roman" w:cs="Times New Roman"/>
          <w:bCs/>
          <w:sz w:val="18"/>
          <w:szCs w:val="18"/>
        </w:rPr>
        <w:t>–</w:t>
      </w:r>
      <w:r w:rsidRPr="00BB4D01">
        <w:rPr>
          <w:rFonts w:ascii="Times New Roman" w:hAnsi="Times New Roman" w:cs="Times New Roman"/>
          <w:bCs/>
          <w:sz w:val="18"/>
          <w:szCs w:val="18"/>
        </w:rPr>
        <w:t xml:space="preserve"> по</w:t>
      </w:r>
      <w:r w:rsidR="00BB4D01" w:rsidRPr="00BB4D0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B4D01">
        <w:rPr>
          <w:rFonts w:ascii="Times New Roman" w:hAnsi="Times New Roman" w:cs="Times New Roman"/>
          <w:bCs/>
          <w:sz w:val="18"/>
          <w:szCs w:val="18"/>
        </w:rPr>
        <w:t>предъявлении ими внутреннего или загранпаспорта, миграционной карты, для иностранных граждан - загранпаспорта, визы, миграционной карты.</w:t>
      </w:r>
    </w:p>
    <w:sectPr w:rsidR="00B124F4" w:rsidRPr="00BB4D01" w:rsidSect="00C703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A0" w:rsidRDefault="000368A0" w:rsidP="00BB4D01">
      <w:pPr>
        <w:spacing w:after="0" w:line="240" w:lineRule="auto"/>
      </w:pPr>
      <w:r>
        <w:separator/>
      </w:r>
    </w:p>
  </w:endnote>
  <w:endnote w:type="continuationSeparator" w:id="0">
    <w:p w:rsidR="000368A0" w:rsidRDefault="000368A0" w:rsidP="00BB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1" w:rsidRDefault="00BB4D01">
    <w:pPr>
      <w:pStyle w:val="aa"/>
    </w:pPr>
    <w:r w:rsidRPr="000C49E4">
      <w:rPr>
        <w:noProof/>
        <w:sz w:val="10"/>
        <w:szCs w:val="10"/>
        <w:lang w:eastAsia="ru-RU"/>
      </w:rPr>
      <w:drawing>
        <wp:inline distT="0" distB="0" distL="0" distR="0">
          <wp:extent cx="6645910" cy="559846"/>
          <wp:effectExtent l="0" t="0" r="2540" b="0"/>
          <wp:docPr id="3" name="Рисунок 3" descr="нижний колонтитул 2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A0" w:rsidRDefault="000368A0" w:rsidP="00BB4D01">
      <w:pPr>
        <w:spacing w:after="0" w:line="240" w:lineRule="auto"/>
      </w:pPr>
      <w:r>
        <w:separator/>
      </w:r>
    </w:p>
  </w:footnote>
  <w:footnote w:type="continuationSeparator" w:id="0">
    <w:p w:rsidR="000368A0" w:rsidRDefault="000368A0" w:rsidP="00BB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1" w:rsidRDefault="00BB4D01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1114425" cy="577215"/>
          <wp:effectExtent l="0" t="0" r="9525" b="0"/>
          <wp:wrapNone/>
          <wp:docPr id="2" name="Рисунок 2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3"/>
    <w:rsid w:val="000368A0"/>
    <w:rsid w:val="00721D6F"/>
    <w:rsid w:val="00B124F4"/>
    <w:rsid w:val="00BB4D01"/>
    <w:rsid w:val="00C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095CB"/>
  <w15:chartTrackingRefBased/>
  <w15:docId w15:val="{D0B24529-6C45-4FFF-B891-A982AF8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70343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paragraph" w:styleId="3">
    <w:name w:val="heading 3"/>
    <w:basedOn w:val="a"/>
    <w:next w:val="a0"/>
    <w:link w:val="30"/>
    <w:qFormat/>
    <w:rsid w:val="00C70343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0343"/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C70343"/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C70343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C7034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C7034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Normal (Web)"/>
    <w:basedOn w:val="a"/>
    <w:uiPriority w:val="99"/>
    <w:unhideWhenUsed/>
    <w:rsid w:val="00C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C70343"/>
    <w:rPr>
      <w:color w:val="0000FF"/>
      <w:u w:val="single"/>
    </w:rPr>
  </w:style>
  <w:style w:type="paragraph" w:customStyle="1" w:styleId="11">
    <w:name w:val="Обычный1"/>
    <w:rsid w:val="00C703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font8">
    <w:name w:val="font_8"/>
    <w:basedOn w:val="a"/>
    <w:rsid w:val="00C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4D01"/>
  </w:style>
  <w:style w:type="paragraph" w:styleId="aa">
    <w:name w:val="footer"/>
    <w:basedOn w:val="a"/>
    <w:link w:val="ab"/>
    <w:uiPriority w:val="99"/>
    <w:unhideWhenUsed/>
    <w:rsid w:val="00BB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mv-niikur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2021-03-16T10:46:00Z</dcterms:created>
  <dcterms:modified xsi:type="dcterms:W3CDTF">2021-03-16T11:26:00Z</dcterms:modified>
</cp:coreProperties>
</file>