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5CEAA" w14:textId="49142067" w:rsidR="005B437C" w:rsidRDefault="0056495F" w:rsidP="00AB47CA">
      <w:pPr>
        <w:pStyle w:val="ab"/>
        <w:jc w:val="center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iCs w:val="0"/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9C22E" wp14:editId="3A44FC9E">
                <wp:simplePos x="0" y="0"/>
                <wp:positionH relativeFrom="margin">
                  <wp:align>left</wp:align>
                </wp:positionH>
                <wp:positionV relativeFrom="paragraph">
                  <wp:posOffset>-106680</wp:posOffset>
                </wp:positionV>
                <wp:extent cx="7019925" cy="26670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9925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1C98CE" w14:textId="35E3F615" w:rsidR="004513D2" w:rsidRDefault="004513D2" w:rsidP="004513D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Внимание:Экскурсия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для любителей активных  пешеходных маршрутов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9C22E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8.4pt;width:552.75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EtQQIAAIIEAAAOAAAAZHJzL2Uyb0RvYy54bWysVMtu2zAQvBfoPxC825L8jmA5sB27KJC2&#10;AZIiZ5qkLLXioyRtyQj6711Skhukl6LoheJjd7g7M9TythEVOnNjSyUznAxjjLikipXymOGvT/vB&#10;AiPriGSkUpJn+MItvl29f7esdcpHqlAV4wYBiLRprTNcOKfTKLK04ILYodJcwmGujCAOluYYMUNq&#10;QBdVNIrjWVQrw7RRlFsLu3ftIV4F/Dzn1H3Jc8sdqjIMtbkwmjAe/BitliQ9GqKLknZlkH+oQpBS&#10;wqVXqDviCDqZ8g8oUVKjrMrdkCoRqTwvKQ89QDdJ/Kabx4JoHnoBcqy+0mT/Hyz9fH4wqGSgHUaS&#10;CJAIjT0rtbYpHD5qOHbNRjU+wndo9b2i3y2ERK9i2gTrow/1J8UAh5ycChlNboTPhG4RwIAMlyv1&#10;vHGIwuY8Tm5uRlOMKJyNZrN5HLSJSNpna2PdB64E8pMMG5A2oJPzvXW+GpL2If4yAIb9btZK8bLe&#10;T+P5ZLwYzOfT8WAy3sWDzWK/Hay3Cdy422w3u+SnB00maVEyxuUuWMj2zkgmf8d859FW06s3eADr&#10;q317R+gAqu6/ofpAsWe15dc1h6bT5qDYBciuwboZtj9OxHCMqo8SvOF93k9MPzn0E3kSWwWvAfTO&#10;jRLP8H7WBght1fUUPjXPxOiOZwclPVS9vQPZntQj69xC2DcAEhW8mjOp0DSOpxPvH5CjC+6EaVF9&#10;rlRrsEZeBtW8h9peIMcvwOghu3uU/iW9Xoeo37+O1S8AAAD//wMAUEsDBBQABgAIAAAAIQCNe3h7&#10;3gAAAAgBAAAPAAAAZHJzL2Rvd25yZXYueG1sTI9BS8NAEIXvgv9hGcFbu0kgVWI2RSrFg3hoq+Bx&#10;mh2zwexsyG7T7b93e9Lj8Ib3vq9eRzuImSbfO1aQLzMQxK3TPXcKPg7bxSMIH5A1Do5JwYU8rJvb&#10;mxor7c68o3kfOpFK2FeowIQwVlL61pBFv3Qjccq+3WQxpHPqpJ7wnMrtIIssW0mLPacFgyNtDLU/&#10;+5NV8LkZt2/xy+D7XOrXl+Jhd5naqNT9XXx+AhEohr9nuOIndGgS09GdWHsxKEgiQcEiXyWBa5xn&#10;ZQniqKAoC5BNLf8LNL8AAAD//wMAUEsBAi0AFAAGAAgAAAAhALaDOJL+AAAA4QEAABMAAAAAAAAA&#10;AAAAAAAAAAAAAFtDb250ZW50X1R5cGVzXS54bWxQSwECLQAUAAYACAAAACEAOP0h/9YAAACUAQAA&#10;CwAAAAAAAAAAAAAAAAAvAQAAX3JlbHMvLnJlbHNQSwECLQAUAAYACAAAACEAlkQhLUECAACCBAAA&#10;DgAAAAAAAAAAAAAAAAAuAgAAZHJzL2Uyb0RvYy54bWxQSwECLQAUAAYACAAAACEAjXt4e94AAAAI&#10;AQAADwAAAAAAAAAAAAAAAACbBAAAZHJzL2Rvd25yZXYueG1sUEsFBgAAAAAEAAQA8wAAAKYFAAAA&#10;AA==&#10;" filled="f" stroked="f">
                <v:path arrowok="t"/>
                <v:textbox inset="0,0,0,0">
                  <w:txbxContent>
                    <w:p w14:paraId="741C98CE" w14:textId="35E3F615" w:rsidR="004513D2" w:rsidRDefault="004513D2" w:rsidP="004513D2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FF00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Внимание:Экскурсия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color w:val="FF00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для любителей активных  пешеходных маршрутов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9EC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59061703" w14:textId="1D2B4622" w:rsidR="005B437C" w:rsidRDefault="00625F80" w:rsidP="00AB47CA">
      <w:pPr>
        <w:pStyle w:val="ab"/>
        <w:jc w:val="center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i w:val="0"/>
          <w:noProof/>
          <w:color w:val="000000"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C8337" wp14:editId="38C32E2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981825" cy="36195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1825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E01D99" w14:textId="1BFC5D4A" w:rsidR="004513D2" w:rsidRDefault="0056495F" w:rsidP="0056495F">
                            <w:pPr>
                              <w:rPr>
                                <w:b/>
                                <w:bCs/>
                                <w:color w:val="00008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Лаго-Наки – По тропе выходного дня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9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8337" id=" 2" o:spid="_x0000_s1027" type="#_x0000_t202" style="position:absolute;left:0;text-align:left;margin-left:498.55pt;margin-top:1.05pt;width:549.75pt;height:28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T1RwIAAIkEAAAOAAAAZHJzL2Uyb0RvYy54bWysVMtu2zAQvBfoPxC825L8kGXBcmA7TlEg&#10;bQMkRc40RVlqxUdJ2pIR9N+7pCQ3SC9F0QvFx+5wd2ao1U3La3Rm2lRSZDgahxgxQWVeiWOGvz7d&#10;jRKMjCUiJ7UULMMXZvDN+v27VaNSNpGlrHOmEYAIkzYqw6W1Kg0CQ0vGiRlLxQQcFlJzYmGpj0Gu&#10;SQPovA4mYRgHjdS50pIyY2D3tjvEa49fFIzaL0VhmEV1hqE260ftx4Mbg/WKpEdNVFnRvgzyD1Vw&#10;Ugm49Ap1SyxBJ139AcUrqqWRhR1TyQNZFBVlvgfoJgrfdPNYEsV8L0COUVeazP+DpZ/PDxpVeYYn&#10;GAnCQSI0caw0yqRw+Kjg2LZb2YK6vkOj7iX9biAkeBXTJRgXfWg+yRxwyMlKn9EWmjtuoFsEMCDD&#10;5Uo9ay2isBkvkyiZzDGicDaNo+XcaxOQdMhW2tgPTHLkJhnWIK1HJ+d7Y101JB1C3GUADPv9rJPi&#10;ZXM3DxezaTJaLObT0Wy6D0fb5G432uyiOF7st7vtPvrpQKNZWlZ5zsTeW8gMzohmf8d879FO06s3&#10;mAcbqn17h+8Aqh6+vnpPsWO149e2h9aLFQ0SHWR+Ac4bcHCGzY8T0Qyj+qMAizi7DxM9TA7DRJz4&#10;TsKjiDAqtOTP8Iw2GnjtRHZMPrXPRKuebguVPdSDyz3njttj3puG5N8AiNfweM6kRrNlMo1djaBK&#10;H9zr06G6XCE34JCi8uI5K3W9QI5bgN99dv823YN6vfZRv/8g618AAAD//wMAUEsDBBQABgAIAAAA&#10;IQAvC9X83QAAAAYBAAAPAAAAZHJzL2Rvd25yZXYueG1sTI8xT8MwFIR3JP6D9ZDYqJNIAZLGqVBR&#10;xYAYWkDq+Bo/4ojYjmw3df897kTH053uvmtWUY9sJucHawTkiwwYmc7KwfQCvj43D8/AfEAjcbSG&#10;BJzJw6q9vWmwlvZktjTvQs9SifE1ClAhTDXnvlOk0S/sRCZ5P9ZpDEm6nkuHp1SuR15k2SPXOJi0&#10;oHCitaLud3fUAr7X0+Y97hV+zKV8ey2etmfXRSHu7+LLEligGP7DcMFP6NAmpoM9GunZKCAdCQKK&#10;HNjFzKqqBHYQUFY58Lbh1/jtHwAAAP//AwBQSwECLQAUAAYACAAAACEAtoM4kv4AAADhAQAAEwAA&#10;AAAAAAAAAAAAAAAAAAAAW0NvbnRlbnRfVHlwZXNdLnhtbFBLAQItABQABgAIAAAAIQA4/SH/1gAA&#10;AJQBAAALAAAAAAAAAAAAAAAAAC8BAABfcmVscy8ucmVsc1BLAQItABQABgAIAAAAIQCQpFT1RwIA&#10;AIkEAAAOAAAAAAAAAAAAAAAAAC4CAABkcnMvZTJvRG9jLnhtbFBLAQItABQABgAIAAAAIQAvC9X8&#10;3QAAAAYBAAAPAAAAAAAAAAAAAAAAAKEEAABkcnMvZG93bnJldi54bWxQSwUGAAAAAAQABADzAAAA&#10;qwUAAAAA&#10;" filled="f" stroked="f">
                <v:path arrowok="t"/>
                <v:textbox inset="0,0,0,0">
                  <w:txbxContent>
                    <w:p w14:paraId="52E01D99" w14:textId="1BFC5D4A" w:rsidR="004513D2" w:rsidRDefault="0056495F" w:rsidP="0056495F">
                      <w:pPr>
                        <w:rPr>
                          <w:b/>
                          <w:bCs/>
                          <w:color w:val="00008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Лаго-Наки – По тропе выходного дня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E6BE" w14:textId="5A84367D" w:rsidR="00625F80" w:rsidRDefault="00625F80" w:rsidP="0056495F">
      <w:pPr>
        <w:spacing w:after="0" w:line="240" w:lineRule="auto"/>
        <w:jc w:val="both"/>
        <w:rPr>
          <w:b/>
          <w:iCs/>
          <w:color w:val="000099"/>
          <w:sz w:val="22"/>
          <w:szCs w:val="22"/>
          <w:lang w:bidi="en-US"/>
        </w:rPr>
      </w:pPr>
    </w:p>
    <w:p w14:paraId="7A51961D" w14:textId="49CFBB12" w:rsidR="00682A49" w:rsidRPr="00625F80" w:rsidRDefault="0056495F" w:rsidP="0056495F">
      <w:pPr>
        <w:spacing w:after="0" w:line="240" w:lineRule="auto"/>
        <w:jc w:val="both"/>
        <w:rPr>
          <w:b/>
          <w:iCs/>
          <w:color w:val="000099"/>
          <w:sz w:val="18"/>
          <w:szCs w:val="18"/>
          <w:lang w:bidi="en-US"/>
        </w:rPr>
      </w:pPr>
      <w:proofErr w:type="spellStart"/>
      <w:r w:rsidRPr="00625F80">
        <w:rPr>
          <w:b/>
          <w:iCs/>
          <w:color w:val="000099"/>
          <w:sz w:val="18"/>
          <w:szCs w:val="18"/>
          <w:lang w:bidi="en-US"/>
        </w:rPr>
        <w:t>Лагонакское</w:t>
      </w:r>
      <w:proofErr w:type="spellEnd"/>
      <w:r w:rsidRPr="00625F80">
        <w:rPr>
          <w:b/>
          <w:iCs/>
          <w:color w:val="000099"/>
          <w:sz w:val="18"/>
          <w:szCs w:val="18"/>
          <w:lang w:bidi="en-US"/>
        </w:rPr>
        <w:t xml:space="preserve"> нагорье представляет собой уникальную коллекцию природных памятников и пленительных пейзажей.  Это необыкновенное разнообразие и неповторимость природных граней, ни одного человека не оставляющих равнодушным. Великолепные панорамы открываются путешественникам с панорамных точек </w:t>
      </w:r>
      <w:proofErr w:type="spellStart"/>
      <w:r w:rsidRPr="00625F80">
        <w:rPr>
          <w:b/>
          <w:iCs/>
          <w:color w:val="000099"/>
          <w:sz w:val="18"/>
          <w:szCs w:val="18"/>
          <w:lang w:bidi="en-US"/>
        </w:rPr>
        <w:t>Азишского</w:t>
      </w:r>
      <w:proofErr w:type="spellEnd"/>
      <w:r w:rsidRPr="00625F80">
        <w:rPr>
          <w:b/>
          <w:iCs/>
          <w:color w:val="000099"/>
          <w:sz w:val="18"/>
          <w:szCs w:val="18"/>
          <w:lang w:bidi="en-US"/>
        </w:rPr>
        <w:t xml:space="preserve"> перевала, они захватывают дух. В неописуемый восторг приводит туристов панорама зеленых холмистых склонов с белыми пятнами снежников </w:t>
      </w:r>
      <w:proofErr w:type="spellStart"/>
      <w:r w:rsidRPr="00625F80">
        <w:rPr>
          <w:b/>
          <w:iCs/>
          <w:color w:val="000099"/>
          <w:sz w:val="18"/>
          <w:szCs w:val="18"/>
          <w:lang w:bidi="en-US"/>
        </w:rPr>
        <w:t>Лагонакского</w:t>
      </w:r>
      <w:proofErr w:type="spellEnd"/>
      <w:r w:rsidRPr="00625F80">
        <w:rPr>
          <w:b/>
          <w:iCs/>
          <w:color w:val="000099"/>
          <w:sz w:val="18"/>
          <w:szCs w:val="18"/>
          <w:lang w:bidi="en-US"/>
        </w:rPr>
        <w:t xml:space="preserve"> хребта и склона горы </w:t>
      </w:r>
      <w:proofErr w:type="spellStart"/>
      <w:r w:rsidRPr="00625F80">
        <w:rPr>
          <w:b/>
          <w:iCs/>
          <w:color w:val="000099"/>
          <w:sz w:val="18"/>
          <w:szCs w:val="18"/>
          <w:lang w:bidi="en-US"/>
        </w:rPr>
        <w:t>Абадзеш</w:t>
      </w:r>
      <w:proofErr w:type="spellEnd"/>
      <w:r w:rsidRPr="00625F80">
        <w:rPr>
          <w:b/>
          <w:iCs/>
          <w:color w:val="000099"/>
          <w:sz w:val="18"/>
          <w:szCs w:val="18"/>
          <w:lang w:bidi="en-US"/>
        </w:rPr>
        <w:t xml:space="preserve">. </w:t>
      </w:r>
      <w:proofErr w:type="spellStart"/>
      <w:r w:rsidRPr="00625F80">
        <w:rPr>
          <w:b/>
          <w:iCs/>
          <w:color w:val="000099"/>
          <w:sz w:val="18"/>
          <w:szCs w:val="18"/>
          <w:lang w:bidi="en-US"/>
        </w:rPr>
        <w:t>Лагонакское</w:t>
      </w:r>
      <w:proofErr w:type="spellEnd"/>
      <w:r w:rsidRPr="00625F80">
        <w:rPr>
          <w:b/>
          <w:iCs/>
          <w:color w:val="000099"/>
          <w:sz w:val="18"/>
          <w:szCs w:val="18"/>
          <w:lang w:bidi="en-US"/>
        </w:rPr>
        <w:t xml:space="preserve"> нагорье впечатляет тем, что на протяжении дня посещаешь несколько природных зон - широколиственные и хвойные леса, высокогорное редколесье, альпийские и субальпийские луга, и наслаждаешься различными ландшафтами величественных вершин, высокогорными равнинами и ледниками, каньонами, в</w:t>
      </w:r>
      <w:r w:rsidR="00625F80" w:rsidRPr="00625F80">
        <w:rPr>
          <w:b/>
          <w:iCs/>
          <w:color w:val="000099"/>
          <w:sz w:val="18"/>
          <w:szCs w:val="18"/>
          <w:lang w:bidi="en-US"/>
        </w:rPr>
        <w:t>одопадами, ущельями и пещерами.</w:t>
      </w:r>
      <w:r w:rsidR="00B27578" w:rsidRPr="00625F80">
        <w:rPr>
          <w:b/>
          <w:iCs/>
          <w:color w:val="000099"/>
          <w:sz w:val="18"/>
          <w:szCs w:val="18"/>
          <w:lang w:bidi="en-US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0224"/>
      </w:tblGrid>
      <w:tr w:rsidR="00F16B0C" w:rsidRPr="0019655C" w14:paraId="34E83019" w14:textId="77777777" w:rsidTr="00625F80">
        <w:trPr>
          <w:trHeight w:val="103"/>
          <w:jc w:val="center"/>
        </w:trPr>
        <w:tc>
          <w:tcPr>
            <w:tcW w:w="10988" w:type="dxa"/>
            <w:gridSpan w:val="2"/>
            <w:shd w:val="clear" w:color="auto" w:fill="CCFFCC"/>
            <w:vAlign w:val="center"/>
          </w:tcPr>
          <w:p w14:paraId="26F8E14E" w14:textId="77777777" w:rsidR="00F16B0C" w:rsidRPr="002249A6" w:rsidRDefault="00F16B0C" w:rsidP="00625F80">
            <w:pPr>
              <w:spacing w:after="0"/>
              <w:jc w:val="center"/>
              <w:rPr>
                <w:b/>
              </w:rPr>
            </w:pPr>
            <w:bookmarkStart w:id="0" w:name="_Hlk56505851"/>
            <w:r>
              <w:rPr>
                <w:b/>
              </w:rPr>
              <w:t xml:space="preserve">ПРОГРАММА  ЭКСКУРСИИ       </w:t>
            </w:r>
          </w:p>
        </w:tc>
      </w:tr>
      <w:bookmarkEnd w:id="0"/>
      <w:tr w:rsidR="00F16B0C" w:rsidRPr="0019655C" w14:paraId="24984907" w14:textId="77777777" w:rsidTr="00625F80">
        <w:trPr>
          <w:trHeight w:val="422"/>
          <w:jc w:val="center"/>
        </w:trPr>
        <w:tc>
          <w:tcPr>
            <w:tcW w:w="764" w:type="dxa"/>
            <w:shd w:val="clear" w:color="auto" w:fill="CCFFCC"/>
            <w:vAlign w:val="center"/>
          </w:tcPr>
          <w:p w14:paraId="4A8A02DA" w14:textId="35C71AA5" w:rsidR="00F16B0C" w:rsidRPr="00625F80" w:rsidRDefault="009B57A3" w:rsidP="00A217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F16B0C" w:rsidRPr="00625F8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="00F16B0C" w:rsidRPr="00625F8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24" w:type="dxa"/>
          </w:tcPr>
          <w:p w14:paraId="2B9C41E2" w14:textId="27D3949F" w:rsidR="00F16B0C" w:rsidRPr="00625F80" w:rsidRDefault="00B27578" w:rsidP="00625F80">
            <w:pPr>
              <w:pStyle w:val="ab"/>
              <w:jc w:val="both"/>
              <w:rPr>
                <w:rFonts w:ascii="Arial Narrow" w:hAnsi="Arial Narrow"/>
                <w:i w:val="0"/>
                <w:color w:val="000000"/>
                <w:lang w:val="ru-RU"/>
              </w:rPr>
            </w:pPr>
            <w:r w:rsidRPr="00625F80">
              <w:rPr>
                <w:rFonts w:ascii="Arial Narrow" w:hAnsi="Arial Narrow" w:cs="Calibri"/>
                <w:i w:val="0"/>
                <w:color w:val="000000"/>
                <w:lang w:val="ru-RU"/>
              </w:rPr>
              <w:t>☼</w:t>
            </w:r>
            <w:r w:rsidRPr="00625F80">
              <w:rPr>
                <w:rFonts w:ascii="Arial Narrow" w:hAnsi="Arial Narrow" w:cs="Calibri"/>
                <w:i w:val="0"/>
                <w:lang w:val="ru-RU"/>
              </w:rPr>
              <w:t xml:space="preserve"> Отправляемся из Краснодара, от Драмтеатра, переезд</w:t>
            </w:r>
            <w:r w:rsidR="006E161E" w:rsidRPr="00625F80">
              <w:rPr>
                <w:rFonts w:ascii="Arial Narrow" w:hAnsi="Arial Narrow" w:cs="Calibri"/>
                <w:i w:val="0"/>
                <w:lang w:val="ru-RU"/>
              </w:rPr>
              <w:t xml:space="preserve"> </w:t>
            </w:r>
            <w:r w:rsidR="00E70AC1" w:rsidRPr="00625F80">
              <w:rPr>
                <w:rFonts w:ascii="Arial Narrow" w:hAnsi="Arial Narrow" w:cs="Calibri"/>
                <w:i w:val="0"/>
                <w:lang w:val="ru-RU"/>
              </w:rPr>
              <w:t>к кордону</w:t>
            </w:r>
            <w:r w:rsidRPr="00625F80">
              <w:rPr>
                <w:rFonts w:ascii="Arial Narrow" w:hAnsi="Arial Narrow"/>
                <w:i w:val="0"/>
                <w:color w:val="000000"/>
                <w:lang w:val="ru-RU"/>
              </w:rPr>
              <w:t xml:space="preserve"> </w:t>
            </w: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>Лаго</w:t>
            </w:r>
            <w:r w:rsidR="006C1199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>наки</w:t>
            </w: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 (Кавказский биосферный заповедник) (</w:t>
            </w:r>
            <w:r w:rsidR="008D1EF5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>210</w:t>
            </w: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 км.</w:t>
            </w:r>
            <w:r w:rsidRPr="00625F80">
              <w:rPr>
                <w:rFonts w:ascii="Arial Narrow" w:hAnsi="Arial Narrow"/>
                <w:b/>
                <w:i w:val="0"/>
                <w:color w:val="000099"/>
                <w:lang w:val="ru-RU"/>
              </w:rPr>
              <w:t>)</w:t>
            </w:r>
            <w:r w:rsidRPr="00625F80">
              <w:rPr>
                <w:rFonts w:ascii="Arial Narrow" w:hAnsi="Arial Narrow"/>
                <w:i w:val="0"/>
                <w:color w:val="000000"/>
                <w:lang w:val="ru-RU"/>
              </w:rPr>
              <w:t xml:space="preserve"> Ваш путь будет лежать по живописной дороге, а наш гид не даст заскучать, занимая ваше внимание интересной обзорной информацией. По дороге санитарная остановка на автобане, где можн</w:t>
            </w:r>
            <w:r w:rsidR="00AB70EA" w:rsidRPr="00625F80">
              <w:rPr>
                <w:rFonts w:ascii="Arial Narrow" w:hAnsi="Arial Narrow"/>
                <w:i w:val="0"/>
                <w:color w:val="000000"/>
                <w:lang w:val="ru-RU"/>
              </w:rPr>
              <w:t>о</w:t>
            </w:r>
            <w:r w:rsidRPr="00625F80">
              <w:rPr>
                <w:rFonts w:ascii="Arial Narrow" w:hAnsi="Arial Narrow"/>
                <w:i w:val="0"/>
                <w:color w:val="000000"/>
                <w:lang w:val="ru-RU"/>
              </w:rPr>
              <w:t xml:space="preserve"> перекусит, выпить чай или кофе.</w:t>
            </w:r>
          </w:p>
        </w:tc>
      </w:tr>
      <w:tr w:rsidR="00625F80" w:rsidRPr="0019655C" w14:paraId="4664C92D" w14:textId="77777777" w:rsidTr="00F96127">
        <w:trPr>
          <w:trHeight w:val="1480"/>
          <w:jc w:val="center"/>
        </w:trPr>
        <w:tc>
          <w:tcPr>
            <w:tcW w:w="10988" w:type="dxa"/>
            <w:gridSpan w:val="2"/>
            <w:shd w:val="clear" w:color="auto" w:fill="auto"/>
            <w:vAlign w:val="center"/>
          </w:tcPr>
          <w:p w14:paraId="585669AD" w14:textId="3AD84111" w:rsidR="00625F80" w:rsidRPr="00625F80" w:rsidRDefault="00625F80" w:rsidP="008D1EF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>☼ Активный пешеходный маршрут - в зависимости от сезона, количества снежников и интенсивности цветения альпийских лугов тропинки маршрута меняются.</w:t>
            </w:r>
          </w:p>
          <w:p w14:paraId="3CC323B7" w14:textId="568FF0A9" w:rsidR="00625F80" w:rsidRPr="00625F80" w:rsidRDefault="00625F80" w:rsidP="008D1EF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 xml:space="preserve">- Краткая нитка маршрута: кордон «Лаго-Наки» Кавказского заповедника - смотровые площадки хребта Каменное море – кордон "Лаго - Наки". Увидим   березовое криволесье, цветение высокогорных лугов,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карстовые воронки и</w:t>
            </w:r>
            <w:r w:rsidR="00943F60">
              <w:rPr>
                <w:rFonts w:cs="Arial"/>
                <w:b/>
                <w:color w:val="000000"/>
                <w:sz w:val="20"/>
                <w:szCs w:val="20"/>
              </w:rPr>
              <w:t xml:space="preserve"> снежники – чаепитие </w:t>
            </w:r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 xml:space="preserve">на природе - фото-стопы на </w:t>
            </w:r>
            <w:proofErr w:type="spellStart"/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>Азишском</w:t>
            </w:r>
            <w:proofErr w:type="spellEnd"/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 xml:space="preserve"> перевале, скале Утюг, панорамной точке с видом на станицу Даховская;</w:t>
            </w:r>
          </w:p>
          <w:p w14:paraId="6E01C940" w14:textId="02F30283" w:rsidR="00625F80" w:rsidRPr="00625F80" w:rsidRDefault="00625F80" w:rsidP="008D1EF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>- Протяженность пешеходного маршрута: около 7 км, по прогулочной тропе, без крутых спусков и подъемов. Максимальный набор высоты: 120 м. Продолжительность пешеходного маршрута по времени: ~ 5 часов.</w:t>
            </w:r>
          </w:p>
          <w:p w14:paraId="5287FF95" w14:textId="0879DAAB" w:rsidR="00625F80" w:rsidRPr="00625F80" w:rsidRDefault="00625F80" w:rsidP="008D1EF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5F80">
              <w:rPr>
                <w:rFonts w:cs="Arial"/>
                <w:b/>
                <w:color w:val="000000"/>
                <w:sz w:val="20"/>
                <w:szCs w:val="20"/>
              </w:rPr>
              <w:t>- Сложность маршрута: несложный, кольцевой, особой физической подготовки не требует, подходит для родителей с детьми от 5 лет и путешественников старшего возраста, не имеющих противопоказаний для нахождения в горных условиях.</w:t>
            </w:r>
          </w:p>
        </w:tc>
      </w:tr>
      <w:tr w:rsidR="00F16B0C" w:rsidRPr="0019655C" w14:paraId="7ECE7B5A" w14:textId="77777777" w:rsidTr="00625F80">
        <w:trPr>
          <w:trHeight w:val="70"/>
          <w:jc w:val="center"/>
        </w:trPr>
        <w:tc>
          <w:tcPr>
            <w:tcW w:w="764" w:type="dxa"/>
            <w:shd w:val="clear" w:color="auto" w:fill="CCFFCC"/>
            <w:vAlign w:val="center"/>
          </w:tcPr>
          <w:p w14:paraId="23869938" w14:textId="106AEFFA" w:rsidR="00F16B0C" w:rsidRPr="00625F80" w:rsidRDefault="00B27578" w:rsidP="00625F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25F80">
              <w:rPr>
                <w:b/>
                <w:sz w:val="20"/>
                <w:szCs w:val="20"/>
              </w:rPr>
              <w:t>1</w:t>
            </w:r>
            <w:r w:rsidR="000E6849" w:rsidRPr="00625F80">
              <w:rPr>
                <w:b/>
                <w:sz w:val="20"/>
                <w:szCs w:val="20"/>
                <w:lang w:val="en-US"/>
              </w:rPr>
              <w:t>7</w:t>
            </w:r>
            <w:r w:rsidR="00886AF2" w:rsidRPr="00625F80">
              <w:rPr>
                <w:b/>
                <w:sz w:val="20"/>
                <w:szCs w:val="20"/>
              </w:rPr>
              <w:t>:0</w:t>
            </w:r>
            <w:r w:rsidR="00F16B0C" w:rsidRPr="00625F8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24" w:type="dxa"/>
          </w:tcPr>
          <w:p w14:paraId="7DB0B2F6" w14:textId="77777777" w:rsidR="00F16B0C" w:rsidRPr="00625F80" w:rsidRDefault="00886AF2" w:rsidP="00625F80">
            <w:pPr>
              <w:pStyle w:val="ab"/>
              <w:jc w:val="both"/>
              <w:rPr>
                <w:rFonts w:ascii="Arial Narrow" w:hAnsi="Arial Narrow" w:cs="Calibri"/>
                <w:i w:val="0"/>
                <w:color w:val="000000"/>
                <w:lang w:val="ru-RU"/>
              </w:rPr>
            </w:pPr>
            <w:r w:rsidRPr="00625F80">
              <w:rPr>
                <w:rFonts w:ascii="Arial Narrow" w:hAnsi="Arial Narrow" w:cs="Arial"/>
                <w:color w:val="000000"/>
                <w:lang w:val="ru-RU"/>
              </w:rPr>
              <w:t>☼</w:t>
            </w:r>
            <w:r w:rsidRPr="00625F80">
              <w:rPr>
                <w:rFonts w:ascii="Arial Narrow" w:hAnsi="Arial Narrow"/>
                <w:i w:val="0"/>
                <w:color w:val="000000"/>
                <w:lang w:val="ru-RU"/>
              </w:rPr>
              <w:t xml:space="preserve"> Отправление в Краснодар с отличным, приподнятым настроением!!!</w:t>
            </w:r>
            <w:r w:rsidRPr="00625F80">
              <w:rPr>
                <w:rFonts w:ascii="Arial Narrow" w:hAnsi="Arial Narrow"/>
                <w:color w:val="000000"/>
                <w:lang w:val="ru-RU"/>
              </w:rPr>
              <w:t xml:space="preserve"> </w:t>
            </w:r>
            <w:r w:rsidRPr="00625F80">
              <w:rPr>
                <w:rFonts w:ascii="Arial Narrow" w:hAnsi="Arial Narrow"/>
                <w:i w:val="0"/>
                <w:color w:val="000000"/>
                <w:lang w:val="ru-RU"/>
              </w:rPr>
              <w:t>Прибытие в Краснодар до 21:00.</w:t>
            </w:r>
          </w:p>
        </w:tc>
      </w:tr>
      <w:tr w:rsidR="00F16B0C" w:rsidRPr="0019655C" w14:paraId="292C5C68" w14:textId="77777777" w:rsidTr="00625F80">
        <w:trPr>
          <w:trHeight w:val="180"/>
          <w:jc w:val="center"/>
        </w:trPr>
        <w:tc>
          <w:tcPr>
            <w:tcW w:w="10988" w:type="dxa"/>
            <w:gridSpan w:val="2"/>
            <w:shd w:val="clear" w:color="auto" w:fill="CCFFCC"/>
            <w:vAlign w:val="center"/>
          </w:tcPr>
          <w:p w14:paraId="525F32CA" w14:textId="4956EDED" w:rsidR="00F16B0C" w:rsidRPr="002C71C2" w:rsidRDefault="00F16B0C" w:rsidP="00625F80">
            <w:pPr>
              <w:spacing w:after="0"/>
              <w:jc w:val="center"/>
              <w:rPr>
                <w:b/>
              </w:rPr>
            </w:pPr>
            <w:r w:rsidRPr="002C71C2">
              <w:rPr>
                <w:b/>
              </w:rPr>
              <w:t xml:space="preserve"> </w:t>
            </w:r>
            <w:r w:rsidRPr="002C71C2">
              <w:rPr>
                <w:rFonts w:cs="Calibri"/>
                <w:b/>
                <w:iCs/>
                <w:color w:val="000000"/>
              </w:rPr>
              <w:t>ОПИСАНИЕ ПОСЕЩАЕМЫХ ОБЪЕКТОВ</w:t>
            </w:r>
          </w:p>
        </w:tc>
      </w:tr>
      <w:tr w:rsidR="000A1D2D" w:rsidRPr="00625F80" w14:paraId="7ABDCA49" w14:textId="77777777" w:rsidTr="00625F80">
        <w:trPr>
          <w:trHeight w:val="264"/>
          <w:jc w:val="center"/>
        </w:trPr>
        <w:tc>
          <w:tcPr>
            <w:tcW w:w="10988" w:type="dxa"/>
            <w:gridSpan w:val="2"/>
            <w:shd w:val="clear" w:color="auto" w:fill="auto"/>
            <w:vAlign w:val="center"/>
          </w:tcPr>
          <w:p w14:paraId="653D4646" w14:textId="7B6E4D81" w:rsidR="000A1D2D" w:rsidRPr="00625F80" w:rsidRDefault="000E6849" w:rsidP="00625F80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25F80">
              <w:rPr>
                <w:rFonts w:cs="Arial"/>
                <w:b/>
                <w:color w:val="000000"/>
                <w:sz w:val="18"/>
                <w:szCs w:val="18"/>
              </w:rPr>
              <w:t>Нагорье Лаго-Наки</w:t>
            </w:r>
            <w:r w:rsidRPr="00625F80">
              <w:rPr>
                <w:rFonts w:cs="Arial"/>
                <w:bCs/>
                <w:color w:val="000000"/>
                <w:sz w:val="18"/>
                <w:szCs w:val="18"/>
              </w:rPr>
              <w:t xml:space="preserve"> впечатляет тем, что на протяжении дня посещаешь несколько природных зон - широколиственные и хвойные леса, высокогорное редколесье, альпийские и субальпийские луга, и наслаждаешься ландшафтами величественных вершин, высокогорными равнинами и снежниками, каньонами, водопадами, ущельями и пещерами. Лаго-Наки собрало на своей территории огромное количество целебных и эндемичных растений. Здесь встречаются реликтовые растения: самшит, можжевельник, тис, 3 вида рододендрона, лавровишня, очаровывает альпийское разнотравье. Нахождение на высоте около 1800 метров, в сочетании с изумительной красотой природы укрепляет и успокаивает нервную систему, дает мощный заряд энергии. Пьянящий горный воздух оздоравливает организм. В скалах и отколовшихся каменных глыбах можно увидеть впечатанные в них раковины моллюсков. Они представляют собой естественную коллекцию окаменевших организмов, не имеющую аналогов в России. В районе горы </w:t>
            </w:r>
            <w:proofErr w:type="spellStart"/>
            <w:r w:rsidRPr="00625F80">
              <w:rPr>
                <w:rFonts w:cs="Arial"/>
                <w:bCs/>
                <w:color w:val="000000"/>
                <w:sz w:val="18"/>
                <w:szCs w:val="18"/>
              </w:rPr>
              <w:t>Оштен</w:t>
            </w:r>
            <w:proofErr w:type="spellEnd"/>
            <w:r w:rsidRPr="00625F80">
              <w:rPr>
                <w:rFonts w:cs="Arial"/>
                <w:bCs/>
                <w:color w:val="000000"/>
                <w:sz w:val="18"/>
                <w:szCs w:val="18"/>
              </w:rPr>
              <w:t xml:space="preserve"> толщина рифовых известняков доходит до 800 метров.  Основу плато Лаго-Наки составляют доломиты, известняки и мергели.  Здесь расположен самый западный и низкий ледник Европы: Малый </w:t>
            </w:r>
            <w:proofErr w:type="spellStart"/>
            <w:r w:rsidRPr="00625F80">
              <w:rPr>
                <w:rFonts w:cs="Arial"/>
                <w:bCs/>
                <w:color w:val="000000"/>
                <w:sz w:val="18"/>
                <w:szCs w:val="18"/>
              </w:rPr>
              <w:t>Фиштинский</w:t>
            </w:r>
            <w:proofErr w:type="spellEnd"/>
            <w:r w:rsidRPr="00625F80">
              <w:rPr>
                <w:rFonts w:cs="Arial"/>
                <w:bCs/>
                <w:color w:val="000000"/>
                <w:sz w:val="18"/>
                <w:szCs w:val="18"/>
              </w:rPr>
              <w:t xml:space="preserve"> ледник спускается на высоту до 1980 метров.  Лаго-Наки в междуречье Белой и Пшехи является частью Кавказского биосферного заповедника. С весны и до поздней осени продолжается цветение альпийских лугов, которое невозможно описать: бескрайние горные просторы, покрытые миллионами разнообразных цветов, в окружении скал и снежников.</w:t>
            </w:r>
          </w:p>
        </w:tc>
      </w:tr>
      <w:tr w:rsidR="000A1D2D" w:rsidRPr="00625F80" w14:paraId="336117CD" w14:textId="77777777" w:rsidTr="00625F80">
        <w:trPr>
          <w:trHeight w:val="264"/>
          <w:jc w:val="center"/>
        </w:trPr>
        <w:tc>
          <w:tcPr>
            <w:tcW w:w="10988" w:type="dxa"/>
            <w:gridSpan w:val="2"/>
            <w:shd w:val="clear" w:color="auto" w:fill="auto"/>
            <w:vAlign w:val="center"/>
          </w:tcPr>
          <w:p w14:paraId="5E065112" w14:textId="0D673ABC" w:rsidR="000A1D2D" w:rsidRPr="00625F80" w:rsidRDefault="00943F60" w:rsidP="00A217A3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Чаепитие </w:t>
            </w:r>
            <w:r w:rsidR="000A1D2D" w:rsidRPr="00625F80">
              <w:rPr>
                <w:b/>
                <w:color w:val="000000"/>
                <w:sz w:val="18"/>
                <w:szCs w:val="18"/>
              </w:rPr>
              <w:t>на природе:</w:t>
            </w:r>
            <w:r w:rsidR="000A1D2D" w:rsidRPr="00625F80">
              <w:rPr>
                <w:sz w:val="18"/>
                <w:szCs w:val="18"/>
              </w:rPr>
              <w:t xml:space="preserve"> </w:t>
            </w:r>
            <w:r w:rsidR="000A1D2D" w:rsidRPr="00625F80">
              <w:rPr>
                <w:color w:val="000000"/>
                <w:sz w:val="18"/>
                <w:szCs w:val="18"/>
              </w:rPr>
              <w:t>Возьмите с собой бутерброды</w:t>
            </w:r>
            <w:r w:rsidR="00D4174B" w:rsidRPr="00625F80">
              <w:rPr>
                <w:color w:val="000000"/>
                <w:sz w:val="18"/>
                <w:szCs w:val="18"/>
              </w:rPr>
              <w:t xml:space="preserve"> и термосы с чаем или кофе</w:t>
            </w:r>
            <w:r w:rsidR="000A1D2D" w:rsidRPr="00625F80">
              <w:rPr>
                <w:color w:val="000000"/>
                <w:sz w:val="18"/>
                <w:szCs w:val="18"/>
              </w:rPr>
              <w:t>, наш гид выберет для группы живописное местечко</w:t>
            </w:r>
            <w:r w:rsidR="00D31404" w:rsidRPr="00625F80">
              <w:rPr>
                <w:color w:val="000000"/>
                <w:sz w:val="18"/>
                <w:szCs w:val="18"/>
              </w:rPr>
              <w:t>,</w:t>
            </w:r>
            <w:r w:rsidR="000A1D2D" w:rsidRPr="00625F80">
              <w:rPr>
                <w:color w:val="000000"/>
                <w:sz w:val="18"/>
                <w:szCs w:val="18"/>
              </w:rPr>
              <w:t xml:space="preserve"> и </w:t>
            </w:r>
            <w:r w:rsidR="00D4174B" w:rsidRPr="00625F80">
              <w:rPr>
                <w:color w:val="000000"/>
                <w:sz w:val="18"/>
                <w:szCs w:val="18"/>
              </w:rPr>
              <w:t>мы устроим пикник на природе.</w:t>
            </w:r>
            <w:r w:rsidR="000A1D2D" w:rsidRPr="00625F80">
              <w:rPr>
                <w:color w:val="000000"/>
                <w:sz w:val="18"/>
                <w:szCs w:val="18"/>
              </w:rPr>
              <w:t xml:space="preserve"> Отдыхаем</w:t>
            </w:r>
            <w:r w:rsidR="00D4174B" w:rsidRPr="00625F80">
              <w:rPr>
                <w:color w:val="000000"/>
                <w:sz w:val="18"/>
                <w:szCs w:val="18"/>
              </w:rPr>
              <w:t xml:space="preserve">, </w:t>
            </w:r>
            <w:r w:rsidR="000A1D2D" w:rsidRPr="00625F80">
              <w:rPr>
                <w:color w:val="000000"/>
                <w:sz w:val="18"/>
                <w:szCs w:val="18"/>
              </w:rPr>
              <w:t>знакомимся со</w:t>
            </w:r>
            <w:r w:rsidR="00D4174B" w:rsidRPr="00625F80">
              <w:rPr>
                <w:color w:val="000000"/>
                <w:sz w:val="18"/>
                <w:szCs w:val="18"/>
              </w:rPr>
              <w:t xml:space="preserve"> </w:t>
            </w:r>
            <w:r w:rsidR="000A1D2D" w:rsidRPr="00625F80">
              <w:rPr>
                <w:color w:val="000000"/>
                <w:sz w:val="18"/>
                <w:szCs w:val="18"/>
              </w:rPr>
              <w:t>спутникам</w:t>
            </w:r>
            <w:r w:rsidR="00D4174B" w:rsidRPr="00625F80">
              <w:rPr>
                <w:color w:val="000000"/>
                <w:sz w:val="18"/>
                <w:szCs w:val="18"/>
              </w:rPr>
              <w:t>и, делимся впечатлениями и планируем следующие совместные путешествия.</w:t>
            </w:r>
          </w:p>
        </w:tc>
      </w:tr>
      <w:tr w:rsidR="000A1D2D" w:rsidRPr="00625F80" w14:paraId="588E1205" w14:textId="77777777" w:rsidTr="00625F80">
        <w:trPr>
          <w:trHeight w:val="264"/>
          <w:jc w:val="center"/>
        </w:trPr>
        <w:tc>
          <w:tcPr>
            <w:tcW w:w="10988" w:type="dxa"/>
            <w:gridSpan w:val="2"/>
            <w:shd w:val="clear" w:color="auto" w:fill="auto"/>
            <w:vAlign w:val="center"/>
          </w:tcPr>
          <w:p w14:paraId="4DEFA13E" w14:textId="6C11D6CC" w:rsidR="000E6849" w:rsidRPr="00625F80" w:rsidRDefault="000E6849" w:rsidP="000E6849">
            <w:pPr>
              <w:pStyle w:val="ab"/>
              <w:jc w:val="both"/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</w:pPr>
            <w:r w:rsidRPr="00625F80"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  <w:t>Хребет Каменное море</w:t>
            </w:r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 протянулся вдоль восточных и юго-восточных окраин плато Лаго-Наки. С южной стороны это отвесный скальный пояс высотой до сотни метров. Хребет представляет собой мощнейшие каменно-глыбовые нагромождения </w:t>
            </w:r>
            <w:r w:rsid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и лабиринты, карстовые воронки </w:t>
            </w:r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и каменные торосы, напоминает застывшие волны морского прибоя.</w:t>
            </w:r>
          </w:p>
          <w:p w14:paraId="16ABD16D" w14:textId="58F0CB66" w:rsidR="000A1D2D" w:rsidRPr="00625F80" w:rsidRDefault="000E6849" w:rsidP="000E6849">
            <w:pPr>
              <w:pStyle w:val="ab"/>
              <w:jc w:val="both"/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</w:pPr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С первой смотровой площадки открывается прекрасный вид на бескрайние леса Адыгеи, участок трассы Лаго-Наки – Партизанская поляна, национальный парк «Большой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Тхач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». Протяженность маршрута около 7 км по хребту Каменное море и альпийским лугам Лаго-Наки, которые расположены на высоте около 2000 метров над уровнем моря. В период наличия снежных полей, на безопасных участках играем в снежки, делаем фотографии на фоне снежников и карстовой воронки, где словно в гигантской каменной чаше залегает огромная масса снега, откуда веет холодом. Затем тропа свернет на нитку маршрута «Через горы к морю», с видами на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Оштен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Абадзеш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, через великолепие горных лугов, окруженных снежными полями.  Налюбовавшись, возвращаемся к началу маршрута.</w:t>
            </w:r>
          </w:p>
        </w:tc>
      </w:tr>
      <w:tr w:rsidR="000E6849" w:rsidRPr="00625F80" w14:paraId="364926E5" w14:textId="77777777" w:rsidTr="00625F80">
        <w:trPr>
          <w:trHeight w:val="264"/>
          <w:jc w:val="center"/>
        </w:trPr>
        <w:tc>
          <w:tcPr>
            <w:tcW w:w="10988" w:type="dxa"/>
            <w:gridSpan w:val="2"/>
            <w:shd w:val="clear" w:color="auto" w:fill="auto"/>
            <w:vAlign w:val="center"/>
          </w:tcPr>
          <w:p w14:paraId="315C2020" w14:textId="33FC9365" w:rsidR="000E6849" w:rsidRPr="00625F80" w:rsidRDefault="000E6849" w:rsidP="000E6849">
            <w:pPr>
              <w:pStyle w:val="ab"/>
              <w:jc w:val="both"/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</w:pPr>
            <w:proofErr w:type="spellStart"/>
            <w:r w:rsidRPr="00625F80"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  <w:t>Кардон</w:t>
            </w:r>
            <w:proofErr w:type="spellEnd"/>
            <w:r w:rsidRPr="00625F80"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625F80"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  <w:t>Лаго-Наки</w:t>
            </w:r>
            <w:proofErr w:type="spellEnd"/>
            <w:r w:rsidRPr="00625F80">
              <w:rPr>
                <w:rFonts w:ascii="Arial Narrow" w:hAnsi="Arial Narrow" w:cs="Calibri"/>
                <w:b/>
                <w:bCs/>
                <w:i w:val="0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располагается на границе территории Кавказского заповедника со стороны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Азишского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 перевала, в конце автодороги «Даховская — Лаго-Наки». Фотографируемся на входе в заповедник, посещаем музей туризма, (краткий экскурс в историю заповедника, обзор стендов. Вход в музей бесплатный, внутри можно приобрести на память сувениры с символикой Кавказского природного заповедника. Далее пройдем к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Азишскому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 перевалу, памятнику пограничникам, оборонявших </w:t>
            </w:r>
            <w:proofErr w:type="spellStart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>Лагонакское</w:t>
            </w:r>
            <w:proofErr w:type="spellEnd"/>
            <w:r w:rsidRPr="00625F80">
              <w:rPr>
                <w:rFonts w:ascii="Arial Narrow" w:hAnsi="Arial Narrow" w:cs="Calibri"/>
                <w:i w:val="0"/>
                <w:color w:val="000000"/>
                <w:sz w:val="18"/>
                <w:szCs w:val="18"/>
                <w:lang w:val="ru-RU"/>
              </w:rPr>
              <w:t xml:space="preserve"> нагорье в битве за Кавказ в 1942 году. Подъем на скалу Утюг, делаем шедевральные фото.</w:t>
            </w:r>
          </w:p>
        </w:tc>
      </w:tr>
    </w:tbl>
    <w:p w14:paraId="4FBC1202" w14:textId="1EFB9450" w:rsidR="00F00B5E" w:rsidRPr="00C255C0" w:rsidRDefault="00177B59" w:rsidP="00635312">
      <w:pPr>
        <w:pStyle w:val="ab"/>
        <w:rPr>
          <w:rFonts w:ascii="Arial Narrow" w:hAnsi="Arial Narrow"/>
          <w:b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lang w:val="ru-RU"/>
        </w:rPr>
        <w:t xml:space="preserve">                                      </w:t>
      </w:r>
      <w:r w:rsidR="00C255C0">
        <w:rPr>
          <w:rFonts w:ascii="Arial Narrow" w:hAnsi="Arial Narrow"/>
          <w:b/>
          <w:sz w:val="28"/>
          <w:szCs w:val="28"/>
          <w:lang w:val="ru-RU"/>
        </w:rPr>
        <w:t xml:space="preserve"> </w:t>
      </w:r>
      <w:r w:rsidR="004409C6" w:rsidRPr="005B00BD">
        <w:rPr>
          <w:rFonts w:ascii="Arial Narrow" w:hAnsi="Arial Narrow"/>
          <w:b/>
          <w:i w:val="0"/>
          <w:sz w:val="28"/>
          <w:szCs w:val="28"/>
          <w:lang w:val="ru-RU"/>
        </w:rPr>
        <w:t xml:space="preserve">Стоимость экскурсионной поездки: </w:t>
      </w:r>
      <w:r w:rsidR="00362A2E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33</w:t>
      </w:r>
      <w:bookmarkStart w:id="1" w:name="_GoBack"/>
      <w:bookmarkEnd w:id="1"/>
      <w:r w:rsidR="00D31404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00</w:t>
      </w:r>
      <w:r w:rsidR="004409C6" w:rsidRPr="005B00BD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 xml:space="preserve"> руб</w:t>
      </w:r>
      <w:r w:rsidR="000E442C" w:rsidRPr="005B00BD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.</w:t>
      </w:r>
      <w:r w:rsidR="00EB0A7C" w:rsidRPr="005B00BD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/</w:t>
      </w:r>
      <w:r w:rsidR="004409C6" w:rsidRPr="005B00BD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чел</w:t>
      </w:r>
      <w:r w:rsidR="000E442C" w:rsidRPr="005B00BD">
        <w:rPr>
          <w:rFonts w:ascii="Arial Narrow" w:hAnsi="Arial Narrow"/>
          <w:b/>
          <w:i w:val="0"/>
          <w:color w:val="FF0000"/>
          <w:sz w:val="28"/>
          <w:szCs w:val="28"/>
          <w:lang w:val="ru-RU"/>
        </w:rPr>
        <w:t>.</w:t>
      </w:r>
      <w:r w:rsidR="00DA4018" w:rsidRPr="005B00BD">
        <w:rPr>
          <w:rFonts w:ascii="Arial Narrow" w:hAnsi="Arial Narrow"/>
          <w:b/>
          <w:i w:val="0"/>
          <w:sz w:val="28"/>
          <w:szCs w:val="28"/>
          <w:lang w:val="ru-RU"/>
        </w:rPr>
        <w:t xml:space="preserve"> </w:t>
      </w:r>
    </w:p>
    <w:p w14:paraId="7D0BBD9A" w14:textId="77777777" w:rsidR="004409C6" w:rsidRPr="005B00BD" w:rsidRDefault="00F00B5E" w:rsidP="00635312">
      <w:pPr>
        <w:pStyle w:val="ab"/>
        <w:rPr>
          <w:rFonts w:ascii="Arial Narrow" w:hAnsi="Arial Narrow"/>
          <w:b/>
          <w:i w:val="0"/>
          <w:sz w:val="28"/>
          <w:szCs w:val="28"/>
          <w:lang w:val="ru-RU"/>
        </w:rPr>
      </w:pPr>
      <w:r>
        <w:rPr>
          <w:rFonts w:ascii="Arial Narrow" w:hAnsi="Arial Narrow"/>
          <w:b/>
          <w:i w:val="0"/>
          <w:sz w:val="28"/>
          <w:szCs w:val="28"/>
          <w:lang w:val="ru-RU"/>
        </w:rPr>
        <w:t xml:space="preserve">                                                      </w:t>
      </w:r>
      <w:r w:rsidR="00DA4018" w:rsidRPr="005B00BD">
        <w:rPr>
          <w:rFonts w:ascii="Arial Narrow" w:hAnsi="Arial Narrow"/>
          <w:b/>
          <w:i w:val="0"/>
          <w:sz w:val="28"/>
          <w:szCs w:val="28"/>
          <w:lang w:val="ru-RU"/>
        </w:rPr>
        <w:t xml:space="preserve"> </w:t>
      </w:r>
      <w:r>
        <w:rPr>
          <w:rFonts w:ascii="Arial Narrow" w:hAnsi="Arial Narrow"/>
          <w:b/>
          <w:i w:val="0"/>
          <w:color w:val="FF0000"/>
          <w:sz w:val="24"/>
          <w:szCs w:val="24"/>
          <w:lang w:val="ru-RU"/>
        </w:rPr>
        <w:t>Д</w:t>
      </w:r>
      <w:r w:rsidR="004409C6" w:rsidRPr="005B00BD">
        <w:rPr>
          <w:rFonts w:ascii="Arial Narrow" w:hAnsi="Arial Narrow"/>
          <w:b/>
          <w:i w:val="0"/>
          <w:color w:val="FF0000"/>
          <w:sz w:val="24"/>
          <w:szCs w:val="24"/>
          <w:lang w:val="ru-RU"/>
        </w:rPr>
        <w:t>етям до 12 лет скидка 10%</w:t>
      </w:r>
    </w:p>
    <w:p w14:paraId="4675A5D8" w14:textId="77777777" w:rsidR="00B8294C" w:rsidRPr="00625F80" w:rsidRDefault="0088162E" w:rsidP="001D1177">
      <w:pPr>
        <w:tabs>
          <w:tab w:val="left" w:pos="945"/>
        </w:tabs>
        <w:spacing w:after="0" w:line="240" w:lineRule="auto"/>
        <w:rPr>
          <w:rFonts w:cs="Tahoma"/>
          <w:b/>
          <w:sz w:val="20"/>
          <w:szCs w:val="20"/>
        </w:rPr>
      </w:pPr>
      <w:r w:rsidRPr="00625F80">
        <w:rPr>
          <w:b/>
          <w:sz w:val="20"/>
          <w:szCs w:val="20"/>
        </w:rPr>
        <w:t xml:space="preserve">В стоимость </w:t>
      </w:r>
      <w:proofErr w:type="gramStart"/>
      <w:r w:rsidRPr="00625F80">
        <w:rPr>
          <w:b/>
          <w:sz w:val="20"/>
          <w:szCs w:val="20"/>
        </w:rPr>
        <w:t>входит</w:t>
      </w:r>
      <w:r w:rsidR="00DA4018" w:rsidRPr="00625F80">
        <w:rPr>
          <w:b/>
          <w:sz w:val="20"/>
          <w:szCs w:val="20"/>
        </w:rPr>
        <w:t>:</w:t>
      </w:r>
      <w:r w:rsidRPr="00625F80">
        <w:rPr>
          <w:b/>
          <w:sz w:val="20"/>
          <w:szCs w:val="20"/>
        </w:rPr>
        <w:t xml:space="preserve"> </w:t>
      </w:r>
      <w:r w:rsidR="001D1177" w:rsidRPr="00625F80">
        <w:rPr>
          <w:b/>
          <w:sz w:val="20"/>
          <w:szCs w:val="20"/>
        </w:rPr>
        <w:t xml:space="preserve">  </w:t>
      </w:r>
      <w:proofErr w:type="gramEnd"/>
      <w:r w:rsidR="001D1177" w:rsidRPr="00625F80">
        <w:rPr>
          <w:b/>
          <w:sz w:val="20"/>
          <w:szCs w:val="20"/>
        </w:rPr>
        <w:t xml:space="preserve">                                                                     Дополнительно оплачивается:</w:t>
      </w:r>
      <w:r w:rsidRPr="00625F80">
        <w:rPr>
          <w:b/>
          <w:sz w:val="20"/>
          <w:szCs w:val="20"/>
        </w:rPr>
        <w:t xml:space="preserve">  </w:t>
      </w:r>
      <w:r w:rsidR="001D1177" w:rsidRPr="00625F80">
        <w:rPr>
          <w:b/>
          <w:sz w:val="20"/>
          <w:szCs w:val="20"/>
        </w:rPr>
        <w:t xml:space="preserve">                                                    </w:t>
      </w:r>
      <w:r w:rsidRPr="00625F80">
        <w:rPr>
          <w:b/>
          <w:sz w:val="20"/>
          <w:szCs w:val="20"/>
        </w:rPr>
        <w:t xml:space="preserve"> </w:t>
      </w:r>
    </w:p>
    <w:p w14:paraId="2A6834B3" w14:textId="77777777" w:rsidR="0088162E" w:rsidRPr="00625F80" w:rsidRDefault="0088162E" w:rsidP="002249A6">
      <w:pPr>
        <w:pStyle w:val="ab"/>
        <w:rPr>
          <w:rFonts w:ascii="Arial Narrow" w:hAnsi="Arial Narrow"/>
          <w:b/>
          <w:i w:val="0"/>
          <w:lang w:val="ru-RU"/>
        </w:rPr>
        <w:sectPr w:rsidR="0088162E" w:rsidRPr="00625F80" w:rsidSect="001D1177">
          <w:headerReference w:type="default" r:id="rId8"/>
          <w:footerReference w:type="default" r:id="rId9"/>
          <w:type w:val="continuous"/>
          <w:pgSz w:w="11906" w:h="16838"/>
          <w:pgMar w:top="227" w:right="454" w:bottom="454" w:left="454" w:header="0" w:footer="0" w:gutter="0"/>
          <w:cols w:space="708"/>
          <w:docGrid w:linePitch="360"/>
        </w:sectPr>
      </w:pPr>
    </w:p>
    <w:tbl>
      <w:tblPr>
        <w:tblW w:w="11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640"/>
      </w:tblGrid>
      <w:tr w:rsidR="001D1177" w:rsidRPr="00625F80" w14:paraId="5FAA7591" w14:textId="77777777">
        <w:trPr>
          <w:trHeight w:val="558"/>
        </w:trPr>
        <w:tc>
          <w:tcPr>
            <w:tcW w:w="5400" w:type="dxa"/>
          </w:tcPr>
          <w:p w14:paraId="7ABA79B6" w14:textId="77777777" w:rsidR="001D1177" w:rsidRPr="00625F80" w:rsidRDefault="00BE557C" w:rsidP="002249A6">
            <w:pPr>
              <w:pStyle w:val="ab"/>
              <w:rPr>
                <w:rFonts w:ascii="Arial Narrow" w:hAnsi="Arial Narrow"/>
                <w:b/>
                <w:i w:val="0"/>
                <w:color w:val="000000"/>
                <w:lang w:val="ru-RU"/>
              </w:rPr>
            </w:pP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lastRenderedPageBreak/>
              <w:t xml:space="preserve">☼ </w:t>
            </w:r>
            <w:r w:rsidR="001D1177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>транспортное обслуживание</w:t>
            </w:r>
          </w:p>
          <w:p w14:paraId="5EDC2E48" w14:textId="77777777" w:rsidR="001D1177" w:rsidRPr="00625F80" w:rsidRDefault="00BE557C" w:rsidP="002249A6">
            <w:pPr>
              <w:pStyle w:val="ab"/>
              <w:rPr>
                <w:rFonts w:ascii="Arial Narrow" w:hAnsi="Arial Narrow"/>
                <w:b/>
                <w:i w:val="0"/>
                <w:color w:val="000000"/>
                <w:lang w:val="ru-RU"/>
              </w:rPr>
            </w:pP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☼ </w:t>
            </w:r>
            <w:r w:rsidR="001D1177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экскурсионное сопровождение </w:t>
            </w:r>
          </w:p>
          <w:p w14:paraId="50DF9127" w14:textId="4630962F" w:rsidR="001D1177" w:rsidRPr="00625F80" w:rsidRDefault="00BE557C" w:rsidP="0053525D">
            <w:pPr>
              <w:pStyle w:val="ab"/>
              <w:rPr>
                <w:rFonts w:ascii="Arial Narrow" w:hAnsi="Arial Narrow"/>
                <w:b/>
                <w:i w:val="0"/>
                <w:color w:val="000000"/>
                <w:lang w:val="ru-RU"/>
              </w:rPr>
            </w:pPr>
            <w:r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☼ </w:t>
            </w:r>
            <w:r w:rsidR="001D1177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>страховка</w:t>
            </w:r>
            <w:r w:rsidR="00635312" w:rsidRPr="00625F80">
              <w:rPr>
                <w:rFonts w:ascii="Arial Narrow" w:hAnsi="Arial Narrow"/>
                <w:b/>
                <w:i w:val="0"/>
                <w:color w:val="000000"/>
                <w:lang w:val="ru-RU"/>
              </w:rPr>
              <w:t xml:space="preserve">                    </w:t>
            </w:r>
          </w:p>
        </w:tc>
        <w:tc>
          <w:tcPr>
            <w:tcW w:w="5640" w:type="dxa"/>
          </w:tcPr>
          <w:p w14:paraId="2BD05AD0" w14:textId="3142F0A2" w:rsidR="00177B59" w:rsidRPr="00625F80" w:rsidRDefault="00177B59" w:rsidP="00177B59">
            <w:pPr>
              <w:pStyle w:val="ab"/>
              <w:rPr>
                <w:rFonts w:ascii="Arial Narrow" w:hAnsi="Arial Narrow"/>
                <w:b/>
                <w:i w:val="0"/>
                <w:lang w:val="ru-RU"/>
              </w:rPr>
            </w:pPr>
            <w:r w:rsidRPr="00625F80">
              <w:rPr>
                <w:rFonts w:ascii="Arial Narrow" w:hAnsi="Arial Narrow" w:cs="Arial"/>
                <w:b/>
                <w:i w:val="0"/>
                <w:lang w:val="ru-RU"/>
              </w:rPr>
              <w:t>☼</w:t>
            </w:r>
            <w:r w:rsidRPr="00625F80">
              <w:rPr>
                <w:rFonts w:ascii="Arial Narrow" w:hAnsi="Arial Narrow"/>
                <w:b/>
                <w:i w:val="0"/>
                <w:lang w:val="ru-RU"/>
              </w:rPr>
              <w:t xml:space="preserve"> входной билет в заповедник</w:t>
            </w:r>
            <w:r w:rsidRPr="00625F80">
              <w:rPr>
                <w:rFonts w:ascii="Arial Narrow" w:hAnsi="Arial Narrow"/>
                <w:i w:val="0"/>
                <w:lang w:val="ru-RU"/>
              </w:rPr>
              <w:t xml:space="preserve">                       - </w:t>
            </w:r>
            <w:r w:rsidR="00173726">
              <w:rPr>
                <w:rFonts w:ascii="Arial Narrow" w:hAnsi="Arial Narrow"/>
                <w:b/>
                <w:i w:val="0"/>
                <w:lang w:val="ru-RU"/>
              </w:rPr>
              <w:t>5</w:t>
            </w:r>
            <w:r w:rsidRPr="00625F80">
              <w:rPr>
                <w:rFonts w:ascii="Arial Narrow" w:hAnsi="Arial Narrow"/>
                <w:b/>
                <w:i w:val="0"/>
                <w:lang w:val="ru-RU"/>
              </w:rPr>
              <w:t xml:space="preserve">00 руб./чел. </w:t>
            </w:r>
          </w:p>
          <w:p w14:paraId="7338A8A3" w14:textId="77777777" w:rsidR="001D1177" w:rsidRPr="00625F80" w:rsidRDefault="001D1177" w:rsidP="00017C37">
            <w:pPr>
              <w:pStyle w:val="ab"/>
              <w:rPr>
                <w:rFonts w:ascii="Arial Narrow" w:hAnsi="Arial Narrow"/>
                <w:b/>
                <w:i w:val="0"/>
                <w:color w:val="000000"/>
                <w:lang w:val="ru-RU"/>
              </w:rPr>
            </w:pPr>
          </w:p>
        </w:tc>
      </w:tr>
    </w:tbl>
    <w:p w14:paraId="59BF7089" w14:textId="77777777" w:rsidR="00017C37" w:rsidRPr="00625F80" w:rsidRDefault="00177B59" w:rsidP="00017C37">
      <w:pPr>
        <w:spacing w:after="0" w:line="240" w:lineRule="auto"/>
        <w:rPr>
          <w:rFonts w:eastAsia="Calibri"/>
          <w:sz w:val="18"/>
          <w:szCs w:val="18"/>
        </w:rPr>
      </w:pPr>
      <w:r w:rsidRPr="00625F80">
        <w:rPr>
          <w:rFonts w:eastAsia="Calibri"/>
          <w:b/>
          <w:sz w:val="18"/>
          <w:szCs w:val="18"/>
        </w:rPr>
        <w:t xml:space="preserve">                                                                                </w:t>
      </w:r>
      <w:r w:rsidR="00017C37" w:rsidRPr="00625F80">
        <w:rPr>
          <w:rFonts w:eastAsia="Calibri"/>
          <w:b/>
          <w:sz w:val="18"/>
          <w:szCs w:val="18"/>
        </w:rPr>
        <w:t xml:space="preserve"> Для поездки необходимо иметь:</w:t>
      </w:r>
      <w:r w:rsidR="00017C37" w:rsidRPr="00625F80">
        <w:rPr>
          <w:rFonts w:eastAsia="Calibri"/>
          <w:sz w:val="18"/>
          <w:szCs w:val="18"/>
        </w:rPr>
        <w:t xml:space="preserve">  </w:t>
      </w:r>
    </w:p>
    <w:p w14:paraId="204D28FD" w14:textId="77777777" w:rsidR="00017C37" w:rsidRPr="00625F80" w:rsidRDefault="00017C37" w:rsidP="00017C37">
      <w:pPr>
        <w:spacing w:after="0" w:line="240" w:lineRule="auto"/>
        <w:rPr>
          <w:rFonts w:eastAsia="Calibri"/>
          <w:sz w:val="18"/>
          <w:szCs w:val="18"/>
        </w:rPr>
      </w:pPr>
      <w:r w:rsidRPr="00625F80">
        <w:rPr>
          <w:rFonts w:eastAsia="Calibri"/>
          <w:sz w:val="18"/>
          <w:szCs w:val="18"/>
        </w:rPr>
        <w:t xml:space="preserve">*документы, удостоверяющие </w:t>
      </w:r>
      <w:proofErr w:type="gramStart"/>
      <w:r w:rsidRPr="00625F80">
        <w:rPr>
          <w:rFonts w:eastAsia="Calibri"/>
          <w:sz w:val="18"/>
          <w:szCs w:val="18"/>
        </w:rPr>
        <w:t xml:space="preserve">личность;   </w:t>
      </w:r>
      <w:proofErr w:type="gramEnd"/>
      <w:r w:rsidRPr="00625F80">
        <w:rPr>
          <w:rFonts w:eastAsia="Calibri"/>
          <w:sz w:val="18"/>
          <w:szCs w:val="18"/>
        </w:rPr>
        <w:t xml:space="preserve">                            </w:t>
      </w:r>
      <w:r w:rsidR="00C255C0" w:rsidRPr="00625F80">
        <w:rPr>
          <w:rFonts w:eastAsia="Calibri"/>
          <w:sz w:val="18"/>
          <w:szCs w:val="18"/>
        </w:rPr>
        <w:t xml:space="preserve">     </w:t>
      </w:r>
      <w:r w:rsidR="00177B59" w:rsidRPr="00625F80">
        <w:rPr>
          <w:rFonts w:eastAsia="Calibri"/>
          <w:sz w:val="18"/>
          <w:szCs w:val="18"/>
        </w:rPr>
        <w:t xml:space="preserve">                    </w:t>
      </w:r>
      <w:r w:rsidRPr="00625F80">
        <w:rPr>
          <w:rFonts w:eastAsia="Calibri"/>
          <w:sz w:val="18"/>
          <w:szCs w:val="18"/>
        </w:rPr>
        <w:t xml:space="preserve"> *страховой медицинский полис;</w:t>
      </w:r>
    </w:p>
    <w:p w14:paraId="4B2A36FE" w14:textId="77777777" w:rsidR="00017C37" w:rsidRPr="00625F80" w:rsidRDefault="00017C37" w:rsidP="00017C37">
      <w:pPr>
        <w:spacing w:after="0" w:line="240" w:lineRule="auto"/>
        <w:rPr>
          <w:rFonts w:eastAsia="Calibri"/>
          <w:sz w:val="18"/>
          <w:szCs w:val="18"/>
        </w:rPr>
      </w:pPr>
      <w:r w:rsidRPr="00625F80">
        <w:rPr>
          <w:rFonts w:eastAsia="Calibri"/>
          <w:sz w:val="18"/>
          <w:szCs w:val="18"/>
        </w:rPr>
        <w:t xml:space="preserve">*деньги (наличные) для оплаты дополнительных </w:t>
      </w:r>
      <w:proofErr w:type="gramStart"/>
      <w:r w:rsidRPr="00625F80">
        <w:rPr>
          <w:rFonts w:eastAsia="Calibri"/>
          <w:sz w:val="18"/>
          <w:szCs w:val="18"/>
        </w:rPr>
        <w:t>расходо</w:t>
      </w:r>
      <w:r w:rsidR="00C255C0" w:rsidRPr="00625F80">
        <w:rPr>
          <w:rFonts w:eastAsia="Calibri"/>
          <w:sz w:val="18"/>
          <w:szCs w:val="18"/>
        </w:rPr>
        <w:t xml:space="preserve">в;   </w:t>
      </w:r>
      <w:proofErr w:type="gramEnd"/>
      <w:r w:rsidR="00C255C0" w:rsidRPr="00625F80">
        <w:rPr>
          <w:rFonts w:eastAsia="Calibri"/>
          <w:sz w:val="18"/>
          <w:szCs w:val="18"/>
        </w:rPr>
        <w:t xml:space="preserve"> </w:t>
      </w:r>
      <w:r w:rsidR="00177B59" w:rsidRPr="00625F80">
        <w:rPr>
          <w:rFonts w:eastAsia="Calibri"/>
          <w:sz w:val="18"/>
          <w:szCs w:val="18"/>
        </w:rPr>
        <w:t xml:space="preserve">                    </w:t>
      </w:r>
      <w:r w:rsidR="00C255C0" w:rsidRPr="00625F80">
        <w:rPr>
          <w:rFonts w:eastAsia="Calibri"/>
          <w:sz w:val="18"/>
          <w:szCs w:val="18"/>
        </w:rPr>
        <w:t xml:space="preserve"> </w:t>
      </w:r>
      <w:r w:rsidRPr="00625F80">
        <w:rPr>
          <w:rFonts w:eastAsia="Calibri"/>
          <w:sz w:val="18"/>
          <w:szCs w:val="18"/>
        </w:rPr>
        <w:t>*удобную спортивну</w:t>
      </w:r>
      <w:r w:rsidR="00C255C0" w:rsidRPr="00625F80">
        <w:rPr>
          <w:rFonts w:eastAsia="Calibri"/>
          <w:sz w:val="18"/>
          <w:szCs w:val="18"/>
        </w:rPr>
        <w:t xml:space="preserve">ю одежду и </w:t>
      </w:r>
      <w:r w:rsidR="00177B59" w:rsidRPr="00625F80">
        <w:rPr>
          <w:rFonts w:eastAsia="Calibri"/>
          <w:sz w:val="18"/>
          <w:szCs w:val="18"/>
        </w:rPr>
        <w:t>обувь;</w:t>
      </w:r>
    </w:p>
    <w:p w14:paraId="2D8C9A3F" w14:textId="77777777" w:rsidR="00177B59" w:rsidRPr="00625F80" w:rsidRDefault="00017C37" w:rsidP="00017C37">
      <w:pPr>
        <w:spacing w:after="0" w:line="240" w:lineRule="auto"/>
        <w:rPr>
          <w:rFonts w:eastAsia="Calibri"/>
          <w:sz w:val="18"/>
          <w:szCs w:val="18"/>
        </w:rPr>
      </w:pPr>
      <w:r w:rsidRPr="00625F80">
        <w:rPr>
          <w:rFonts w:eastAsia="Calibri"/>
          <w:sz w:val="18"/>
          <w:szCs w:val="18"/>
        </w:rPr>
        <w:t xml:space="preserve">*для вашего удобства, возьмите рюкзак!                                   </w:t>
      </w:r>
      <w:r w:rsidR="00C255C0" w:rsidRPr="00625F80">
        <w:rPr>
          <w:rFonts w:eastAsia="Calibri"/>
          <w:sz w:val="18"/>
          <w:szCs w:val="18"/>
        </w:rPr>
        <w:t xml:space="preserve"> </w:t>
      </w:r>
      <w:r w:rsidR="00177B59" w:rsidRPr="00625F80">
        <w:rPr>
          <w:rFonts w:eastAsia="Calibri"/>
          <w:sz w:val="18"/>
          <w:szCs w:val="18"/>
        </w:rPr>
        <w:t xml:space="preserve">                    </w:t>
      </w:r>
      <w:r w:rsidRPr="00625F80">
        <w:rPr>
          <w:rFonts w:eastAsia="Calibri"/>
          <w:sz w:val="18"/>
          <w:szCs w:val="18"/>
        </w:rPr>
        <w:t xml:space="preserve"> *воду, продукты в дорогу и весёлое настроение!</w:t>
      </w:r>
    </w:p>
    <w:p w14:paraId="2E4D5D3D" w14:textId="2E05B6F3" w:rsidR="00CD1AEE" w:rsidRPr="00625F80" w:rsidRDefault="004409C6" w:rsidP="00625F80">
      <w:pPr>
        <w:tabs>
          <w:tab w:val="left" w:pos="945"/>
        </w:tabs>
        <w:spacing w:after="0" w:line="240" w:lineRule="auto"/>
        <w:jc w:val="center"/>
        <w:rPr>
          <w:rFonts w:cs="Tahoma"/>
          <w:b/>
          <w:sz w:val="16"/>
          <w:szCs w:val="16"/>
        </w:rPr>
      </w:pPr>
      <w:r w:rsidRPr="00625F80">
        <w:rPr>
          <w:rFonts w:cs="Arial"/>
          <w:b/>
          <w:iCs/>
          <w:color w:val="000000"/>
          <w:sz w:val="16"/>
          <w:szCs w:val="16"/>
        </w:rPr>
        <w:t>Турф</w:t>
      </w:r>
      <w:r w:rsidR="00DF585E" w:rsidRPr="00625F80">
        <w:rPr>
          <w:rFonts w:cs="Arial"/>
          <w:b/>
          <w:iCs/>
          <w:color w:val="000000"/>
          <w:sz w:val="16"/>
          <w:szCs w:val="16"/>
        </w:rPr>
        <w:t>ирма оставляет за собой право на внесение изменений в порядок посещения экскурсионных объектов или</w:t>
      </w:r>
      <w:r w:rsidR="002E0CC1" w:rsidRPr="00625F80">
        <w:rPr>
          <w:rFonts w:cs="Arial"/>
          <w:b/>
          <w:iCs/>
          <w:color w:val="000000"/>
          <w:sz w:val="16"/>
          <w:szCs w:val="16"/>
        </w:rPr>
        <w:t xml:space="preserve"> </w:t>
      </w:r>
      <w:r w:rsidR="00DF585E" w:rsidRPr="00625F80">
        <w:rPr>
          <w:rFonts w:cs="Arial"/>
          <w:b/>
          <w:iCs/>
          <w:color w:val="000000"/>
          <w:sz w:val="16"/>
          <w:szCs w:val="16"/>
        </w:rPr>
        <w:t>замену экскурсий на</w:t>
      </w:r>
      <w:r w:rsidR="00635312" w:rsidRPr="00625F80">
        <w:rPr>
          <w:rFonts w:cs="Tahoma"/>
          <w:b/>
          <w:sz w:val="16"/>
          <w:szCs w:val="16"/>
        </w:rPr>
        <w:t xml:space="preserve"> </w:t>
      </w:r>
      <w:r w:rsidR="004F77B7" w:rsidRPr="00625F80">
        <w:rPr>
          <w:rFonts w:cs="Arial"/>
          <w:b/>
          <w:iCs/>
          <w:color w:val="000000"/>
          <w:sz w:val="16"/>
          <w:szCs w:val="16"/>
        </w:rPr>
        <w:t xml:space="preserve"> </w:t>
      </w:r>
      <w:r w:rsidR="00DF585E" w:rsidRPr="00625F80">
        <w:rPr>
          <w:rFonts w:cs="Arial"/>
          <w:b/>
          <w:iCs/>
          <w:color w:val="000000"/>
          <w:sz w:val="16"/>
          <w:szCs w:val="16"/>
        </w:rPr>
        <w:t xml:space="preserve"> равнозначные, сохраняя программу в целом.</w:t>
      </w:r>
      <w:r w:rsidR="00625F80">
        <w:rPr>
          <w:rFonts w:cs="Tahoma"/>
          <w:b/>
          <w:sz w:val="16"/>
          <w:szCs w:val="16"/>
        </w:rPr>
        <w:t xml:space="preserve"> </w:t>
      </w:r>
      <w:r w:rsidRPr="00625F80">
        <w:rPr>
          <w:rFonts w:cs="Arial"/>
          <w:b/>
          <w:iCs/>
          <w:color w:val="000000"/>
          <w:sz w:val="16"/>
          <w:szCs w:val="16"/>
        </w:rPr>
        <w:t>Турф</w:t>
      </w:r>
      <w:r w:rsidR="00DF585E" w:rsidRPr="00625F80">
        <w:rPr>
          <w:rFonts w:cs="Arial"/>
          <w:b/>
          <w:iCs/>
          <w:color w:val="000000"/>
          <w:sz w:val="16"/>
          <w:szCs w:val="16"/>
        </w:rPr>
        <w:t>ирма не несет ответственность за изменения стоимости входных билетов в объектах по маршруту!</w:t>
      </w:r>
    </w:p>
    <w:p w14:paraId="68FEB0AB" w14:textId="77777777" w:rsidR="00CD1AEE" w:rsidRPr="00625F80" w:rsidRDefault="0088162E" w:rsidP="00170421">
      <w:pPr>
        <w:pStyle w:val="ab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F80">
        <w:rPr>
          <w:rFonts w:ascii="Arial Narrow" w:hAnsi="Arial Narrow"/>
          <w:b/>
          <w:i w:val="0"/>
          <w:sz w:val="16"/>
          <w:szCs w:val="16"/>
          <w:lang w:val="ru-RU"/>
        </w:rPr>
        <w:t>Время в пути и продолжительность экскурсий указано ориентировочно.</w:t>
      </w:r>
    </w:p>
    <w:sectPr w:rsidR="00CD1AEE" w:rsidRPr="00625F80" w:rsidSect="0088162E">
      <w:type w:val="continuous"/>
      <w:pgSz w:w="11906" w:h="16838"/>
      <w:pgMar w:top="227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D7E2" w14:textId="77777777" w:rsidR="0049395A" w:rsidRDefault="0049395A" w:rsidP="007C1A1D">
      <w:pPr>
        <w:spacing w:after="0" w:line="240" w:lineRule="auto"/>
      </w:pPr>
      <w:r>
        <w:separator/>
      </w:r>
    </w:p>
  </w:endnote>
  <w:endnote w:type="continuationSeparator" w:id="0">
    <w:p w14:paraId="3EBFE100" w14:textId="77777777" w:rsidR="0049395A" w:rsidRDefault="0049395A" w:rsidP="007C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09070000" w:usb2="00000010" w:usb3="00000000" w:csb0="002A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E3585" w14:textId="77777777" w:rsidR="00F72D0B" w:rsidRDefault="004513D2">
    <w:pPr>
      <w:pStyle w:val="a5"/>
      <w:rPr>
        <w:sz w:val="16"/>
        <w:szCs w:val="16"/>
      </w:rPr>
    </w:pPr>
    <w:r w:rsidRPr="00DA5026">
      <w:rPr>
        <w:noProof/>
        <w:lang w:eastAsia="ru-RU"/>
      </w:rPr>
      <w:drawing>
        <wp:inline distT="0" distB="0" distL="0" distR="0" wp14:anchorId="768FAE2C" wp14:editId="0119B923">
          <wp:extent cx="7200900" cy="610870"/>
          <wp:effectExtent l="0" t="0" r="0" b="0"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828A0" w14:textId="77777777" w:rsidR="00F72D0B" w:rsidRPr="00DA5026" w:rsidRDefault="00F72D0B">
    <w:pPr>
      <w:pStyle w:val="a5"/>
      <w:rPr>
        <w:sz w:val="16"/>
        <w:szCs w:val="16"/>
      </w:rPr>
    </w:pPr>
  </w:p>
  <w:p w14:paraId="2B7B5EE3" w14:textId="77777777" w:rsidR="00F72D0B" w:rsidRPr="00FB1B27" w:rsidRDefault="00F72D0B" w:rsidP="00FB1B27">
    <w:pPr>
      <w:pStyle w:val="a5"/>
      <w:tabs>
        <w:tab w:val="clear" w:pos="4677"/>
        <w:tab w:val="clear" w:pos="9355"/>
        <w:tab w:val="center" w:pos="0"/>
        <w:tab w:val="right" w:pos="11057"/>
      </w:tabs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FD974" w14:textId="77777777" w:rsidR="0049395A" w:rsidRDefault="0049395A" w:rsidP="007C1A1D">
      <w:pPr>
        <w:spacing w:after="0" w:line="240" w:lineRule="auto"/>
      </w:pPr>
      <w:r>
        <w:separator/>
      </w:r>
    </w:p>
  </w:footnote>
  <w:footnote w:type="continuationSeparator" w:id="0">
    <w:p w14:paraId="17C04334" w14:textId="77777777" w:rsidR="0049395A" w:rsidRDefault="0049395A" w:rsidP="007C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F3C7" w14:textId="77777777" w:rsidR="00F72D0B" w:rsidRPr="00A6289C" w:rsidRDefault="004513D2" w:rsidP="00FD1897">
    <w:pPr>
      <w:tabs>
        <w:tab w:val="left" w:pos="3870"/>
      </w:tabs>
      <w:spacing w:after="0" w:line="240" w:lineRule="auto"/>
      <w:jc w:val="right"/>
    </w:pPr>
    <w:r w:rsidRPr="005B437C">
      <w:rPr>
        <w:noProof/>
        <w:color w:val="31849B"/>
        <w:lang w:eastAsia="ru-RU"/>
      </w:rPr>
      <w:drawing>
        <wp:anchor distT="0" distB="0" distL="114300" distR="114300" simplePos="0" relativeHeight="251657728" behindDoc="0" locked="0" layoutInCell="1" allowOverlap="1" wp14:anchorId="70A43754" wp14:editId="66EB93BD">
          <wp:simplePos x="0" y="0"/>
          <wp:positionH relativeFrom="column">
            <wp:posOffset>-228600</wp:posOffset>
          </wp:positionH>
          <wp:positionV relativeFrom="paragraph">
            <wp:posOffset>29845</wp:posOffset>
          </wp:positionV>
          <wp:extent cx="1235710" cy="638810"/>
          <wp:effectExtent l="0" t="0" r="0" b="0"/>
          <wp:wrapNone/>
          <wp:docPr id="4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D0B">
      <w:rPr>
        <w:sz w:val="36"/>
        <w:szCs w:val="36"/>
      </w:rPr>
      <w:t xml:space="preserve">   </w:t>
    </w:r>
    <w:r w:rsidR="00F72D0B" w:rsidRPr="00A902A6">
      <w:t xml:space="preserve">  </w:t>
    </w:r>
    <w:r w:rsidR="00F72D0B" w:rsidRPr="00FD1897">
      <w:t xml:space="preserve">   </w:t>
    </w:r>
  </w:p>
  <w:p w14:paraId="0F160BA3" w14:textId="7EC1AE0C" w:rsidR="00B27578" w:rsidRDefault="00F72D0B" w:rsidP="004C6046">
    <w:pPr>
      <w:tabs>
        <w:tab w:val="left" w:pos="3870"/>
      </w:tabs>
      <w:spacing w:after="0" w:line="240" w:lineRule="auto"/>
      <w:jc w:val="right"/>
      <w:rPr>
        <w:rFonts w:eastAsia="Adobe Gothic Std B"/>
        <w:b/>
        <w:color w:val="003366"/>
        <w:sz w:val="32"/>
        <w:szCs w:val="32"/>
      </w:rPr>
    </w:pPr>
    <w:r w:rsidRPr="005B437C">
      <w:rPr>
        <w:color w:val="31849B"/>
      </w:rPr>
      <w:t xml:space="preserve">     </w:t>
    </w:r>
    <w:r w:rsidR="00C637E7">
      <w:rPr>
        <w:rFonts w:eastAsia="Adobe Gothic Std B"/>
        <w:b/>
        <w:color w:val="008000"/>
        <w:sz w:val="32"/>
        <w:szCs w:val="32"/>
      </w:rPr>
      <w:t xml:space="preserve"> </w:t>
    </w:r>
    <w:r w:rsidR="00B27578">
      <w:rPr>
        <w:rFonts w:eastAsia="Adobe Gothic Std B"/>
        <w:b/>
        <w:color w:val="003366"/>
        <w:sz w:val="32"/>
        <w:szCs w:val="32"/>
      </w:rPr>
      <w:t xml:space="preserve">Плато Лаго-Наки (Кавказский биосферный заповедник)  </w:t>
    </w:r>
  </w:p>
  <w:p w14:paraId="5BC926E2" w14:textId="288E8644" w:rsidR="00F72D0B" w:rsidRPr="00F16B0C" w:rsidRDefault="00B27578" w:rsidP="00B27578">
    <w:pPr>
      <w:tabs>
        <w:tab w:val="left" w:pos="3870"/>
      </w:tabs>
      <w:spacing w:after="0" w:line="240" w:lineRule="auto"/>
      <w:jc w:val="center"/>
      <w:rPr>
        <w:rFonts w:eastAsia="Adobe Gothic Std B"/>
        <w:b/>
        <w:color w:val="003366"/>
        <w:sz w:val="32"/>
        <w:szCs w:val="32"/>
      </w:rPr>
    </w:pPr>
    <w:r>
      <w:rPr>
        <w:rFonts w:eastAsia="Adobe Gothic Std B"/>
        <w:b/>
        <w:color w:val="003366"/>
        <w:sz w:val="32"/>
        <w:szCs w:val="32"/>
      </w:rPr>
      <w:t xml:space="preserve">                                                                                                            </w:t>
    </w:r>
  </w:p>
  <w:p w14:paraId="4EE58E8F" w14:textId="77777777" w:rsidR="00F72D0B" w:rsidRDefault="00F72D0B" w:rsidP="00041227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CE0"/>
    <w:multiLevelType w:val="hybridMultilevel"/>
    <w:tmpl w:val="B090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9A4AF8"/>
    <w:multiLevelType w:val="hybridMultilevel"/>
    <w:tmpl w:val="50CAB94C"/>
    <w:lvl w:ilvl="0" w:tplc="4F40DF12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36BF"/>
    <w:multiLevelType w:val="hybridMultilevel"/>
    <w:tmpl w:val="1282529C"/>
    <w:lvl w:ilvl="0" w:tplc="C3AEA636">
      <w:start w:val="1"/>
      <w:numFmt w:val="bullet"/>
      <w:lvlText w:val="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 fillcolor="#e91d6b">
      <v:fill color="#e91d6b"/>
      <v:stroke weight="1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1D"/>
    <w:rsid w:val="00002947"/>
    <w:rsid w:val="00003D47"/>
    <w:rsid w:val="000055E7"/>
    <w:rsid w:val="00010180"/>
    <w:rsid w:val="00015773"/>
    <w:rsid w:val="00017727"/>
    <w:rsid w:val="0001792F"/>
    <w:rsid w:val="00017C37"/>
    <w:rsid w:val="00023EE4"/>
    <w:rsid w:val="00032928"/>
    <w:rsid w:val="00034ABF"/>
    <w:rsid w:val="00041227"/>
    <w:rsid w:val="000430FC"/>
    <w:rsid w:val="000512E9"/>
    <w:rsid w:val="00063269"/>
    <w:rsid w:val="00066027"/>
    <w:rsid w:val="00067043"/>
    <w:rsid w:val="00070369"/>
    <w:rsid w:val="00072E22"/>
    <w:rsid w:val="00073F6A"/>
    <w:rsid w:val="00075DD4"/>
    <w:rsid w:val="00091A30"/>
    <w:rsid w:val="0009341E"/>
    <w:rsid w:val="000A0E1E"/>
    <w:rsid w:val="000A1D2D"/>
    <w:rsid w:val="000B29FF"/>
    <w:rsid w:val="000B474F"/>
    <w:rsid w:val="000B7138"/>
    <w:rsid w:val="000E442C"/>
    <w:rsid w:val="000E6358"/>
    <w:rsid w:val="000E6849"/>
    <w:rsid w:val="000F76CE"/>
    <w:rsid w:val="001108EB"/>
    <w:rsid w:val="00122E0D"/>
    <w:rsid w:val="00126E0B"/>
    <w:rsid w:val="00134541"/>
    <w:rsid w:val="00140CA8"/>
    <w:rsid w:val="00142BE0"/>
    <w:rsid w:val="00170421"/>
    <w:rsid w:val="00171E8E"/>
    <w:rsid w:val="00172394"/>
    <w:rsid w:val="001729BF"/>
    <w:rsid w:val="00173726"/>
    <w:rsid w:val="00173E70"/>
    <w:rsid w:val="00177B59"/>
    <w:rsid w:val="001800E7"/>
    <w:rsid w:val="00182D23"/>
    <w:rsid w:val="00183393"/>
    <w:rsid w:val="0019655C"/>
    <w:rsid w:val="001A6C16"/>
    <w:rsid w:val="001B0121"/>
    <w:rsid w:val="001C1E93"/>
    <w:rsid w:val="001C2556"/>
    <w:rsid w:val="001C55DC"/>
    <w:rsid w:val="001D1177"/>
    <w:rsid w:val="001D275F"/>
    <w:rsid w:val="001D49BD"/>
    <w:rsid w:val="001E4ED5"/>
    <w:rsid w:val="001E7B05"/>
    <w:rsid w:val="001F7CE4"/>
    <w:rsid w:val="0020237A"/>
    <w:rsid w:val="00204BAD"/>
    <w:rsid w:val="00216DC6"/>
    <w:rsid w:val="00223FD2"/>
    <w:rsid w:val="00223FDA"/>
    <w:rsid w:val="00224687"/>
    <w:rsid w:val="002249A6"/>
    <w:rsid w:val="00231C61"/>
    <w:rsid w:val="0023401C"/>
    <w:rsid w:val="00252EE6"/>
    <w:rsid w:val="00264910"/>
    <w:rsid w:val="00276B22"/>
    <w:rsid w:val="00276F6D"/>
    <w:rsid w:val="0028098D"/>
    <w:rsid w:val="00281F91"/>
    <w:rsid w:val="00287DC8"/>
    <w:rsid w:val="0029542F"/>
    <w:rsid w:val="00295F28"/>
    <w:rsid w:val="002B3478"/>
    <w:rsid w:val="002B6FE4"/>
    <w:rsid w:val="002C36DC"/>
    <w:rsid w:val="002D37AA"/>
    <w:rsid w:val="002D6CF1"/>
    <w:rsid w:val="002E0CC1"/>
    <w:rsid w:val="002E6D42"/>
    <w:rsid w:val="002F7C1E"/>
    <w:rsid w:val="00304C44"/>
    <w:rsid w:val="003113C7"/>
    <w:rsid w:val="003158DF"/>
    <w:rsid w:val="0031613C"/>
    <w:rsid w:val="00327357"/>
    <w:rsid w:val="003422A9"/>
    <w:rsid w:val="00344542"/>
    <w:rsid w:val="003555BF"/>
    <w:rsid w:val="00362A2E"/>
    <w:rsid w:val="00366379"/>
    <w:rsid w:val="0038042C"/>
    <w:rsid w:val="003812FA"/>
    <w:rsid w:val="00390D33"/>
    <w:rsid w:val="003A4E9C"/>
    <w:rsid w:val="003A59DF"/>
    <w:rsid w:val="003A7B87"/>
    <w:rsid w:val="003C79CC"/>
    <w:rsid w:val="003D26CF"/>
    <w:rsid w:val="003D30E8"/>
    <w:rsid w:val="003E3D05"/>
    <w:rsid w:val="003E424F"/>
    <w:rsid w:val="003E62AB"/>
    <w:rsid w:val="00417568"/>
    <w:rsid w:val="00421697"/>
    <w:rsid w:val="004315A2"/>
    <w:rsid w:val="00437A0E"/>
    <w:rsid w:val="004409C6"/>
    <w:rsid w:val="00446E1B"/>
    <w:rsid w:val="004471BE"/>
    <w:rsid w:val="004513D2"/>
    <w:rsid w:val="00452646"/>
    <w:rsid w:val="00452FDE"/>
    <w:rsid w:val="00454B78"/>
    <w:rsid w:val="00460D2F"/>
    <w:rsid w:val="004641C1"/>
    <w:rsid w:val="00470158"/>
    <w:rsid w:val="00477331"/>
    <w:rsid w:val="0049395A"/>
    <w:rsid w:val="00493A6C"/>
    <w:rsid w:val="0049450D"/>
    <w:rsid w:val="004960C5"/>
    <w:rsid w:val="004B05F9"/>
    <w:rsid w:val="004C4F05"/>
    <w:rsid w:val="004C6046"/>
    <w:rsid w:val="004D618C"/>
    <w:rsid w:val="004D61B5"/>
    <w:rsid w:val="004F3D6D"/>
    <w:rsid w:val="004F6F26"/>
    <w:rsid w:val="004F77B7"/>
    <w:rsid w:val="0050387E"/>
    <w:rsid w:val="00517C62"/>
    <w:rsid w:val="00521B78"/>
    <w:rsid w:val="005240E1"/>
    <w:rsid w:val="0052517E"/>
    <w:rsid w:val="0053525D"/>
    <w:rsid w:val="0054046C"/>
    <w:rsid w:val="005447DB"/>
    <w:rsid w:val="00545718"/>
    <w:rsid w:val="00552BBD"/>
    <w:rsid w:val="00554525"/>
    <w:rsid w:val="005570D7"/>
    <w:rsid w:val="00560BD3"/>
    <w:rsid w:val="0056495F"/>
    <w:rsid w:val="00565639"/>
    <w:rsid w:val="00572A0C"/>
    <w:rsid w:val="00585288"/>
    <w:rsid w:val="0058744E"/>
    <w:rsid w:val="0059420D"/>
    <w:rsid w:val="005A083E"/>
    <w:rsid w:val="005A1B0B"/>
    <w:rsid w:val="005A41DC"/>
    <w:rsid w:val="005B00BD"/>
    <w:rsid w:val="005B437C"/>
    <w:rsid w:val="005E5E5E"/>
    <w:rsid w:val="00603E16"/>
    <w:rsid w:val="00605628"/>
    <w:rsid w:val="00610AF5"/>
    <w:rsid w:val="00617848"/>
    <w:rsid w:val="00622BB7"/>
    <w:rsid w:val="00625F80"/>
    <w:rsid w:val="00634FAE"/>
    <w:rsid w:val="00635312"/>
    <w:rsid w:val="00646AB2"/>
    <w:rsid w:val="00647641"/>
    <w:rsid w:val="00666CFD"/>
    <w:rsid w:val="0066706C"/>
    <w:rsid w:val="006674F3"/>
    <w:rsid w:val="00667CE3"/>
    <w:rsid w:val="0067013E"/>
    <w:rsid w:val="00677287"/>
    <w:rsid w:val="00682A49"/>
    <w:rsid w:val="00682D10"/>
    <w:rsid w:val="00684727"/>
    <w:rsid w:val="00690715"/>
    <w:rsid w:val="006967A0"/>
    <w:rsid w:val="006A0AB6"/>
    <w:rsid w:val="006B0613"/>
    <w:rsid w:val="006B6FC9"/>
    <w:rsid w:val="006C1199"/>
    <w:rsid w:val="006C6C22"/>
    <w:rsid w:val="006D6D30"/>
    <w:rsid w:val="006E161E"/>
    <w:rsid w:val="006E532E"/>
    <w:rsid w:val="006F3FBE"/>
    <w:rsid w:val="006F587E"/>
    <w:rsid w:val="00701C7F"/>
    <w:rsid w:val="007055E4"/>
    <w:rsid w:val="00713463"/>
    <w:rsid w:val="007134CC"/>
    <w:rsid w:val="007137EC"/>
    <w:rsid w:val="007154F6"/>
    <w:rsid w:val="00726CB4"/>
    <w:rsid w:val="00736912"/>
    <w:rsid w:val="00742EDA"/>
    <w:rsid w:val="00752876"/>
    <w:rsid w:val="00756250"/>
    <w:rsid w:val="007756A8"/>
    <w:rsid w:val="007761A3"/>
    <w:rsid w:val="007A42E5"/>
    <w:rsid w:val="007A498E"/>
    <w:rsid w:val="007A708E"/>
    <w:rsid w:val="007B319D"/>
    <w:rsid w:val="007C1A1D"/>
    <w:rsid w:val="007C2673"/>
    <w:rsid w:val="007D542E"/>
    <w:rsid w:val="007E60C9"/>
    <w:rsid w:val="007F0046"/>
    <w:rsid w:val="007F34A0"/>
    <w:rsid w:val="007F5168"/>
    <w:rsid w:val="00800858"/>
    <w:rsid w:val="0083544F"/>
    <w:rsid w:val="0084368F"/>
    <w:rsid w:val="00856A53"/>
    <w:rsid w:val="00860013"/>
    <w:rsid w:val="008766CF"/>
    <w:rsid w:val="0088162E"/>
    <w:rsid w:val="00882CC0"/>
    <w:rsid w:val="00883CF4"/>
    <w:rsid w:val="00886AF2"/>
    <w:rsid w:val="00893720"/>
    <w:rsid w:val="008A1B55"/>
    <w:rsid w:val="008A4B09"/>
    <w:rsid w:val="008B79D6"/>
    <w:rsid w:val="008C6378"/>
    <w:rsid w:val="008D1EF5"/>
    <w:rsid w:val="008D1F0F"/>
    <w:rsid w:val="008F03C8"/>
    <w:rsid w:val="009056C6"/>
    <w:rsid w:val="009074F9"/>
    <w:rsid w:val="00910ECC"/>
    <w:rsid w:val="00920060"/>
    <w:rsid w:val="009355C7"/>
    <w:rsid w:val="00936D42"/>
    <w:rsid w:val="00937DA6"/>
    <w:rsid w:val="00942B6F"/>
    <w:rsid w:val="00943F60"/>
    <w:rsid w:val="009517F0"/>
    <w:rsid w:val="0096684D"/>
    <w:rsid w:val="00972579"/>
    <w:rsid w:val="00974A64"/>
    <w:rsid w:val="00991C4E"/>
    <w:rsid w:val="009B57A3"/>
    <w:rsid w:val="009B7852"/>
    <w:rsid w:val="009C4EC5"/>
    <w:rsid w:val="009D7157"/>
    <w:rsid w:val="009D7ECE"/>
    <w:rsid w:val="009E092B"/>
    <w:rsid w:val="00A02F6C"/>
    <w:rsid w:val="00A07535"/>
    <w:rsid w:val="00A15DE1"/>
    <w:rsid w:val="00A217A3"/>
    <w:rsid w:val="00A23C89"/>
    <w:rsid w:val="00A4458D"/>
    <w:rsid w:val="00A6289C"/>
    <w:rsid w:val="00A63930"/>
    <w:rsid w:val="00A72310"/>
    <w:rsid w:val="00A736A2"/>
    <w:rsid w:val="00A73F7A"/>
    <w:rsid w:val="00A902A6"/>
    <w:rsid w:val="00A95F19"/>
    <w:rsid w:val="00AB09B4"/>
    <w:rsid w:val="00AB47CA"/>
    <w:rsid w:val="00AB70EA"/>
    <w:rsid w:val="00AD4AE3"/>
    <w:rsid w:val="00AE0D80"/>
    <w:rsid w:val="00AE6BDD"/>
    <w:rsid w:val="00AF356F"/>
    <w:rsid w:val="00AF47F7"/>
    <w:rsid w:val="00B007EB"/>
    <w:rsid w:val="00B027BD"/>
    <w:rsid w:val="00B1126D"/>
    <w:rsid w:val="00B1126F"/>
    <w:rsid w:val="00B13C4E"/>
    <w:rsid w:val="00B1607E"/>
    <w:rsid w:val="00B27570"/>
    <w:rsid w:val="00B27578"/>
    <w:rsid w:val="00B40263"/>
    <w:rsid w:val="00B40B67"/>
    <w:rsid w:val="00B45558"/>
    <w:rsid w:val="00B523C5"/>
    <w:rsid w:val="00B524BF"/>
    <w:rsid w:val="00B61E41"/>
    <w:rsid w:val="00B6368D"/>
    <w:rsid w:val="00B732A8"/>
    <w:rsid w:val="00B8294C"/>
    <w:rsid w:val="00B836E3"/>
    <w:rsid w:val="00B85BCF"/>
    <w:rsid w:val="00B86DE9"/>
    <w:rsid w:val="00BC1196"/>
    <w:rsid w:val="00BC41D4"/>
    <w:rsid w:val="00BC79DA"/>
    <w:rsid w:val="00BE557C"/>
    <w:rsid w:val="00BF1BF2"/>
    <w:rsid w:val="00BF7ADD"/>
    <w:rsid w:val="00C0357E"/>
    <w:rsid w:val="00C16E19"/>
    <w:rsid w:val="00C255C0"/>
    <w:rsid w:val="00C56F4B"/>
    <w:rsid w:val="00C57A86"/>
    <w:rsid w:val="00C608A6"/>
    <w:rsid w:val="00C637E7"/>
    <w:rsid w:val="00C75A3E"/>
    <w:rsid w:val="00C84ECB"/>
    <w:rsid w:val="00C95AF2"/>
    <w:rsid w:val="00C97678"/>
    <w:rsid w:val="00CA3FDA"/>
    <w:rsid w:val="00CB15E2"/>
    <w:rsid w:val="00CC3BCF"/>
    <w:rsid w:val="00CD0BA0"/>
    <w:rsid w:val="00CD1AEE"/>
    <w:rsid w:val="00CD1B33"/>
    <w:rsid w:val="00CE21CF"/>
    <w:rsid w:val="00CE4B1B"/>
    <w:rsid w:val="00CE5D43"/>
    <w:rsid w:val="00CE5E7F"/>
    <w:rsid w:val="00CF0246"/>
    <w:rsid w:val="00CF51B5"/>
    <w:rsid w:val="00CF5CC7"/>
    <w:rsid w:val="00D00D21"/>
    <w:rsid w:val="00D10981"/>
    <w:rsid w:val="00D11C14"/>
    <w:rsid w:val="00D12E61"/>
    <w:rsid w:val="00D15741"/>
    <w:rsid w:val="00D20A82"/>
    <w:rsid w:val="00D31404"/>
    <w:rsid w:val="00D34352"/>
    <w:rsid w:val="00D37338"/>
    <w:rsid w:val="00D4174B"/>
    <w:rsid w:val="00D45407"/>
    <w:rsid w:val="00D525DE"/>
    <w:rsid w:val="00D620A2"/>
    <w:rsid w:val="00D70DAC"/>
    <w:rsid w:val="00D749FE"/>
    <w:rsid w:val="00D9151A"/>
    <w:rsid w:val="00D91AA1"/>
    <w:rsid w:val="00D91CD6"/>
    <w:rsid w:val="00DA16C8"/>
    <w:rsid w:val="00DA4018"/>
    <w:rsid w:val="00DA4827"/>
    <w:rsid w:val="00DA5026"/>
    <w:rsid w:val="00DA6585"/>
    <w:rsid w:val="00DC68D0"/>
    <w:rsid w:val="00DC710D"/>
    <w:rsid w:val="00DD29EC"/>
    <w:rsid w:val="00DE4D86"/>
    <w:rsid w:val="00DE6D00"/>
    <w:rsid w:val="00DF585E"/>
    <w:rsid w:val="00DF5FCB"/>
    <w:rsid w:val="00DF6503"/>
    <w:rsid w:val="00E113FC"/>
    <w:rsid w:val="00E1518A"/>
    <w:rsid w:val="00E24488"/>
    <w:rsid w:val="00E37702"/>
    <w:rsid w:val="00E459B6"/>
    <w:rsid w:val="00E55709"/>
    <w:rsid w:val="00E57EF7"/>
    <w:rsid w:val="00E64CDA"/>
    <w:rsid w:val="00E70AC1"/>
    <w:rsid w:val="00E74F29"/>
    <w:rsid w:val="00EA0448"/>
    <w:rsid w:val="00EA16E3"/>
    <w:rsid w:val="00EB0A7C"/>
    <w:rsid w:val="00EC209F"/>
    <w:rsid w:val="00EC6FA3"/>
    <w:rsid w:val="00EC73CA"/>
    <w:rsid w:val="00ED02E5"/>
    <w:rsid w:val="00ED0481"/>
    <w:rsid w:val="00ED75D5"/>
    <w:rsid w:val="00EE5CFB"/>
    <w:rsid w:val="00EE5FAF"/>
    <w:rsid w:val="00EF1CE7"/>
    <w:rsid w:val="00EF3C75"/>
    <w:rsid w:val="00EF6292"/>
    <w:rsid w:val="00F00B5E"/>
    <w:rsid w:val="00F138EE"/>
    <w:rsid w:val="00F14BE4"/>
    <w:rsid w:val="00F14DF2"/>
    <w:rsid w:val="00F16B0C"/>
    <w:rsid w:val="00F20597"/>
    <w:rsid w:val="00F2353B"/>
    <w:rsid w:val="00F23A93"/>
    <w:rsid w:val="00F24879"/>
    <w:rsid w:val="00F32627"/>
    <w:rsid w:val="00F37780"/>
    <w:rsid w:val="00F377BA"/>
    <w:rsid w:val="00F45DFC"/>
    <w:rsid w:val="00F4787E"/>
    <w:rsid w:val="00F508CC"/>
    <w:rsid w:val="00F53ED3"/>
    <w:rsid w:val="00F613CD"/>
    <w:rsid w:val="00F70501"/>
    <w:rsid w:val="00F72861"/>
    <w:rsid w:val="00F72D0B"/>
    <w:rsid w:val="00F73183"/>
    <w:rsid w:val="00F7612B"/>
    <w:rsid w:val="00F80126"/>
    <w:rsid w:val="00F81539"/>
    <w:rsid w:val="00F86DBF"/>
    <w:rsid w:val="00F91402"/>
    <w:rsid w:val="00F96404"/>
    <w:rsid w:val="00FA1B92"/>
    <w:rsid w:val="00FB1B27"/>
    <w:rsid w:val="00FC2235"/>
    <w:rsid w:val="00FC7852"/>
    <w:rsid w:val="00FD0514"/>
    <w:rsid w:val="00FD1897"/>
    <w:rsid w:val="00FD216C"/>
    <w:rsid w:val="00FD5154"/>
    <w:rsid w:val="00FD79EC"/>
    <w:rsid w:val="00FE1AA7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e91d6b">
      <v:fill color="#e91d6b"/>
      <v:stroke weight="1pt"/>
      <v:shadow color="#868686"/>
    </o:shapedefaults>
    <o:shapelayout v:ext="edit">
      <o:idmap v:ext="edit" data="1"/>
    </o:shapelayout>
  </w:shapeDefaults>
  <w:doNotEmbedSmartTags/>
  <w:decimalSymbol w:val=","/>
  <w:listSeparator w:val=";"/>
  <w14:docId w14:val="2CA35A04"/>
  <w15:chartTrackingRefBased/>
  <w15:docId w15:val="{1EA3550D-A571-4E4D-9A0D-391A783D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7E"/>
    <w:pPr>
      <w:spacing w:after="200" w:line="276" w:lineRule="auto"/>
    </w:pPr>
    <w:rPr>
      <w:rFonts w:ascii="Arial Narrow" w:eastAsia="Times New Roman" w:hAnsi="Arial Narrow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AB47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locked/>
    <w:rsid w:val="00AB47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locked/>
    <w:rsid w:val="00B11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A1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locked/>
    <w:rsid w:val="007C1A1D"/>
    <w:rPr>
      <w:rFonts w:cs="Times New Roman"/>
    </w:rPr>
  </w:style>
  <w:style w:type="paragraph" w:styleId="a5">
    <w:name w:val="footer"/>
    <w:basedOn w:val="a"/>
    <w:link w:val="a6"/>
    <w:uiPriority w:val="99"/>
    <w:rsid w:val="007C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C1A1D"/>
    <w:rPr>
      <w:rFonts w:cs="Times New Roman"/>
    </w:rPr>
  </w:style>
  <w:style w:type="paragraph" w:styleId="a7">
    <w:name w:val="Balloon Text"/>
    <w:basedOn w:val="a"/>
    <w:link w:val="a8"/>
    <w:semiHidden/>
    <w:rsid w:val="007C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7C1A1D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7C1A1D"/>
    <w:rPr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7C1A1D"/>
    <w:rPr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6C6C22"/>
    <w:pPr>
      <w:ind w:left="720"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3422A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rsid w:val="000B29FF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character" w:styleId="aa">
    <w:name w:val="Strong"/>
    <w:uiPriority w:val="22"/>
    <w:qFormat/>
    <w:locked/>
    <w:rsid w:val="000B29FF"/>
    <w:rPr>
      <w:b/>
      <w:bCs/>
    </w:rPr>
  </w:style>
  <w:style w:type="character" w:customStyle="1" w:styleId="apple-converted-space">
    <w:name w:val="apple-converted-space"/>
    <w:basedOn w:val="a0"/>
    <w:rsid w:val="000B29FF"/>
  </w:style>
  <w:style w:type="paragraph" w:styleId="ab">
    <w:name w:val="No Spacing"/>
    <w:basedOn w:val="a"/>
    <w:link w:val="ac"/>
    <w:uiPriority w:val="1"/>
    <w:qFormat/>
    <w:rsid w:val="00B8294C"/>
    <w:pPr>
      <w:spacing w:after="0" w:line="240" w:lineRule="auto"/>
    </w:pPr>
    <w:rPr>
      <w:rFonts w:ascii="Calibri" w:hAnsi="Calibri"/>
      <w:i/>
      <w:iCs/>
      <w:sz w:val="20"/>
      <w:szCs w:val="20"/>
      <w:lang w:val="en-US" w:bidi="en-US"/>
    </w:rPr>
  </w:style>
  <w:style w:type="character" w:customStyle="1" w:styleId="ac">
    <w:name w:val="Без интервала Знак"/>
    <w:link w:val="ab"/>
    <w:uiPriority w:val="1"/>
    <w:rsid w:val="00B8294C"/>
    <w:rPr>
      <w:rFonts w:ascii="Calibri" w:eastAsia="Times New Roman" w:hAnsi="Calibri" w:cs="Times New Roman"/>
      <w:i/>
      <w:iCs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AB47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AB47C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nim-to">
    <w:name w:val="anim-to"/>
    <w:basedOn w:val="a0"/>
    <w:rsid w:val="00AB47CA"/>
  </w:style>
  <w:style w:type="character" w:styleId="ad">
    <w:name w:val="Hyperlink"/>
    <w:uiPriority w:val="99"/>
    <w:unhideWhenUsed/>
    <w:rsid w:val="00477331"/>
    <w:rPr>
      <w:color w:val="0000FF"/>
      <w:u w:val="single"/>
    </w:rPr>
  </w:style>
  <w:style w:type="character" w:customStyle="1" w:styleId="21">
    <w:name w:val="Знак Знак2"/>
    <w:basedOn w:val="a0"/>
    <w:rsid w:val="00565639"/>
  </w:style>
  <w:style w:type="paragraph" w:customStyle="1" w:styleId="ConsPlusNormal">
    <w:name w:val="ConsPlusNormal"/>
    <w:rsid w:val="00D620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B1126F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63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2063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29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25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424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3378644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9911438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37778226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5473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4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5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9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928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0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2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625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716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514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2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7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166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7850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566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9352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BA1F-FABC-41BB-9425-EC552AA0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Продолжительность тура:  4 дня/ 3 ночи</vt:lpstr>
    </vt:vector>
  </TitlesOfParts>
  <Company>Microsoft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Продолжительность тура:  4 дня/ 3 ночи</dc:title>
  <dc:subject/>
  <dc:creator>НАСТЯ-ЕОС</dc:creator>
  <cp:keywords/>
  <dc:description/>
  <cp:lastModifiedBy>Home</cp:lastModifiedBy>
  <cp:revision>10</cp:revision>
  <cp:lastPrinted>2020-11-27T14:43:00Z</cp:lastPrinted>
  <dcterms:created xsi:type="dcterms:W3CDTF">2023-03-28T11:54:00Z</dcterms:created>
  <dcterms:modified xsi:type="dcterms:W3CDTF">2026-04-03T11:14:00Z</dcterms:modified>
</cp:coreProperties>
</file>