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C" w:rsidRPr="00214D0C" w:rsidRDefault="00214D0C" w:rsidP="00214D0C">
      <w:pPr>
        <w:pStyle w:val="has-text-color"/>
        <w:shd w:val="clear" w:color="auto" w:fill="A2E200"/>
        <w:spacing w:before="0" w:beforeAutospacing="0" w:after="0" w:afterAutospacing="0"/>
        <w:jc w:val="center"/>
        <w:rPr>
          <w:rFonts w:ascii="Verdana" w:hAnsi="Verdana"/>
          <w:b/>
          <w:color w:val="FFFF00"/>
          <w:sz w:val="28"/>
          <w:szCs w:val="28"/>
        </w:rPr>
      </w:pPr>
      <w:r w:rsidRPr="00214D0C">
        <w:rPr>
          <w:rFonts w:ascii="Verdana" w:hAnsi="Verdana"/>
          <w:b/>
          <w:color w:val="FFFF00"/>
          <w:sz w:val="28"/>
          <w:szCs w:val="28"/>
        </w:rPr>
        <w:t>Покров – Суздаль – Кидекша — Владимир – Боголюбово</w:t>
      </w:r>
      <w:r w:rsidR="00B14536">
        <w:rPr>
          <w:rFonts w:ascii="Verdana" w:hAnsi="Verdana"/>
          <w:b/>
          <w:color w:val="FFFF00"/>
          <w:sz w:val="28"/>
          <w:szCs w:val="28"/>
        </w:rPr>
        <w:t xml:space="preserve"> </w:t>
      </w:r>
    </w:p>
    <w:p w:rsidR="00B14536" w:rsidRDefault="00B14536" w:rsidP="00B14536">
      <w:pPr>
        <w:pStyle w:val="has-text-color"/>
        <w:spacing w:before="0" w:beforeAutospacing="0" w:after="0" w:afterAutospacing="0"/>
        <w:jc w:val="center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«ОЖИВШАЯ СТАРИНА» - 29.06.20;    6,13,20,27.07.</w:t>
      </w:r>
      <w:proofErr w:type="gramStart"/>
      <w:r>
        <w:rPr>
          <w:b/>
          <w:color w:val="FF0000"/>
          <w:sz w:val="21"/>
          <w:szCs w:val="21"/>
        </w:rPr>
        <w:t xml:space="preserve">20;   </w:t>
      </w:r>
      <w:proofErr w:type="gramEnd"/>
      <w:r>
        <w:rPr>
          <w:b/>
          <w:color w:val="FF0000"/>
          <w:sz w:val="21"/>
          <w:szCs w:val="21"/>
        </w:rPr>
        <w:t xml:space="preserve">  3,10,17,24.07.20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b/>
          <w:color w:val="FF0000"/>
          <w:sz w:val="21"/>
          <w:szCs w:val="21"/>
        </w:rPr>
      </w:pPr>
      <w:r w:rsidRPr="00214D0C">
        <w:rPr>
          <w:b/>
          <w:color w:val="FF0000"/>
          <w:sz w:val="21"/>
          <w:szCs w:val="21"/>
        </w:rPr>
        <w:t>1 день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color w:val="000000"/>
          <w:sz w:val="21"/>
          <w:szCs w:val="21"/>
        </w:rPr>
        <w:t xml:space="preserve">7-45 Встреча в Москве станция метро «Комсомольская», в здании Ленинградского вокзала, в кассовом зале со стороны Комсомольской площади. Встречает группу гид с </w:t>
      </w:r>
      <w:proofErr w:type="gramStart"/>
      <w:r w:rsidRPr="00214D0C">
        <w:rPr>
          <w:rStyle w:val="a3"/>
          <w:color w:val="000000"/>
          <w:sz w:val="21"/>
          <w:szCs w:val="21"/>
        </w:rPr>
        <w:t>табличкой  «</w:t>
      </w:r>
      <w:proofErr w:type="gramEnd"/>
      <w:r w:rsidRPr="00214D0C">
        <w:rPr>
          <w:rStyle w:val="a3"/>
          <w:color w:val="000000"/>
          <w:sz w:val="21"/>
          <w:szCs w:val="21"/>
        </w:rPr>
        <w:t>Истоки Золотого Кольца».</w:t>
      </w:r>
    </w:p>
    <w:p w:rsidR="00214D0C" w:rsidRPr="00B14536" w:rsidRDefault="00214D0C" w:rsidP="00B14536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4"/>
          <w:i/>
          <w:iCs/>
          <w:color w:val="000000"/>
          <w:sz w:val="21"/>
          <w:szCs w:val="21"/>
        </w:rPr>
        <w:t>Суздаль</w:t>
      </w:r>
      <w:r w:rsidRPr="00214D0C">
        <w:rPr>
          <w:rStyle w:val="a3"/>
          <w:color w:val="000000"/>
          <w:sz w:val="21"/>
          <w:szCs w:val="21"/>
        </w:rPr>
        <w:t> — обзорная экскурсия, Суздальский Кремль, Покровский монастырь</w:t>
      </w:r>
      <w:r w:rsidRPr="00214D0C">
        <w:rPr>
          <w:i/>
          <w:iCs/>
          <w:color w:val="000000"/>
          <w:sz w:val="21"/>
          <w:szCs w:val="21"/>
        </w:rPr>
        <w:br/>
      </w:r>
      <w:r w:rsidRPr="00214D0C">
        <w:rPr>
          <w:rStyle w:val="a4"/>
          <w:i/>
          <w:iCs/>
          <w:color w:val="000000"/>
          <w:sz w:val="21"/>
          <w:szCs w:val="21"/>
        </w:rPr>
        <w:t>Кидекша</w:t>
      </w:r>
      <w:r w:rsidRPr="00214D0C">
        <w:rPr>
          <w:rStyle w:val="a3"/>
          <w:color w:val="000000"/>
          <w:sz w:val="21"/>
          <w:szCs w:val="21"/>
        </w:rPr>
        <w:t> — обзорная экскурсия, церковь Бориса и Глеба</w:t>
      </w:r>
    </w:p>
    <w:p w:rsidR="00214D0C" w:rsidRDefault="00370E0D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6A6190" wp14:editId="112DA427">
            <wp:simplePos x="0" y="0"/>
            <wp:positionH relativeFrom="column">
              <wp:posOffset>2924175</wp:posOffset>
            </wp:positionH>
            <wp:positionV relativeFrom="paragraph">
              <wp:posOffset>59055</wp:posOffset>
            </wp:positionV>
            <wp:extent cx="14668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3" name="Рисунок 3" descr="http://www.ist-tour.ru/wp-content/uploads/2016/11/suzdal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t-tour.ru/wp-content/uploads/2016/11/suzdal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040434" wp14:editId="58223C3F">
            <wp:simplePos x="0" y="0"/>
            <wp:positionH relativeFrom="column">
              <wp:posOffset>1395730</wp:posOffset>
            </wp:positionH>
            <wp:positionV relativeFrom="paragraph">
              <wp:posOffset>56515</wp:posOffset>
            </wp:positionV>
            <wp:extent cx="147129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55" y="21390"/>
                <wp:lineTo x="21255" y="0"/>
                <wp:lineTo x="0" y="0"/>
              </wp:wrapPolygon>
            </wp:wrapTight>
            <wp:docPr id="2" name="Рисунок 2" descr="http://www.ist-tour.ru/wp-content/uploads/2018/07/kidek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t-tour.ru/wp-content/uploads/2018/07/kidek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290F5" wp14:editId="699FB4DC">
            <wp:simplePos x="0" y="0"/>
            <wp:positionH relativeFrom="margin">
              <wp:posOffset>-85725</wp:posOffset>
            </wp:positionH>
            <wp:positionV relativeFrom="paragraph">
              <wp:posOffset>43180</wp:posOffset>
            </wp:positionV>
            <wp:extent cx="14478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16" y="21113"/>
                <wp:lineTo x="21316" y="0"/>
                <wp:lineTo x="0" y="0"/>
              </wp:wrapPolygon>
            </wp:wrapTight>
            <wp:docPr id="1" name="Рисунок 1" descr="http://www.ist-tour.ru/wp-content/uploads/2017/07/suz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-tour.ru/wp-content/uploads/2017/07/suzd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214D0C" w:rsidRPr="00214D0C" w:rsidRDefault="00214D0C" w:rsidP="00370E0D">
      <w:pPr>
        <w:pStyle w:val="a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color w:val="000000"/>
          <w:sz w:val="21"/>
          <w:szCs w:val="21"/>
        </w:rPr>
        <w:t>Мы отправляемся в город </w:t>
      </w:r>
      <w:r w:rsidRPr="00214D0C">
        <w:rPr>
          <w:rStyle w:val="a4"/>
          <w:color w:val="000000"/>
          <w:sz w:val="21"/>
          <w:szCs w:val="21"/>
        </w:rPr>
        <w:t>Покров</w:t>
      </w:r>
      <w:r w:rsidRPr="00214D0C">
        <w:rPr>
          <w:color w:val="000000"/>
          <w:sz w:val="21"/>
          <w:szCs w:val="21"/>
        </w:rPr>
        <w:t>, который расположился на легендарной каторжной дороге «</w:t>
      </w:r>
      <w:proofErr w:type="spellStart"/>
      <w:r w:rsidRPr="00214D0C">
        <w:rPr>
          <w:color w:val="000000"/>
          <w:sz w:val="21"/>
          <w:szCs w:val="21"/>
        </w:rPr>
        <w:t>Владимирке</w:t>
      </w:r>
      <w:proofErr w:type="spellEnd"/>
      <w:r w:rsidRPr="00214D0C">
        <w:rPr>
          <w:color w:val="000000"/>
          <w:sz w:val="21"/>
          <w:szCs w:val="21"/>
        </w:rPr>
        <w:t>». В обзорной путевой экскурсии Вы узнаете историю уездного города, почтовой станции. Покров повидал много гениальных людей: от Пушкина до Багратиона. Заедем на Введенское озеро и перед нами на острове откроется удивительная </w:t>
      </w:r>
      <w:r w:rsidRPr="00214D0C">
        <w:rPr>
          <w:rStyle w:val="a4"/>
          <w:color w:val="000000"/>
          <w:sz w:val="21"/>
          <w:szCs w:val="21"/>
        </w:rPr>
        <w:t>Покровская Свято-Введенская Островная пустынь</w:t>
      </w:r>
      <w:r w:rsidRPr="00214D0C">
        <w:rPr>
          <w:color w:val="000000"/>
          <w:sz w:val="21"/>
          <w:szCs w:val="21"/>
        </w:rPr>
        <w:t>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 Отъезд в </w:t>
      </w:r>
      <w:r w:rsidRPr="00214D0C">
        <w:rPr>
          <w:rStyle w:val="a4"/>
          <w:color w:val="000000"/>
          <w:sz w:val="21"/>
          <w:szCs w:val="21"/>
        </w:rPr>
        <w:t>Суздаль.</w:t>
      </w:r>
      <w:r w:rsidRPr="00214D0C">
        <w:rPr>
          <w:color w:val="000000"/>
          <w:sz w:val="21"/>
          <w:szCs w:val="21"/>
        </w:rPr>
        <w:t> Обзорная экскурсия по </w:t>
      </w:r>
      <w:r w:rsidRPr="00214D0C">
        <w:rPr>
          <w:rStyle w:val="a4"/>
          <w:color w:val="000000"/>
          <w:sz w:val="21"/>
          <w:szCs w:val="21"/>
        </w:rPr>
        <w:t>Суздалю.</w:t>
      </w:r>
      <w:r w:rsidRPr="00214D0C">
        <w:rPr>
          <w:color w:val="000000"/>
          <w:sz w:val="21"/>
          <w:szCs w:val="21"/>
        </w:rPr>
        <w:t> 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церкви… В том числе и построенные без единого гвоздя в музее Деревянного Зодчества. Вы посетите </w:t>
      </w:r>
      <w:r w:rsidRPr="00214D0C">
        <w:rPr>
          <w:rStyle w:val="a4"/>
          <w:color w:val="000000"/>
          <w:sz w:val="21"/>
          <w:szCs w:val="21"/>
        </w:rPr>
        <w:t>Кремль.</w:t>
      </w:r>
      <w:r w:rsidRPr="00214D0C">
        <w:rPr>
          <w:color w:val="000000"/>
          <w:sz w:val="21"/>
          <w:szCs w:val="21"/>
        </w:rPr>
        <w:t> А на смотровой площадке у вас захватит дух от потрясающей красоты, высокого неба и удивительных, почти всегда печальных историй, связанных с </w:t>
      </w:r>
      <w:r w:rsidRPr="00214D0C">
        <w:rPr>
          <w:rStyle w:val="a4"/>
          <w:color w:val="000000"/>
          <w:sz w:val="21"/>
          <w:szCs w:val="21"/>
        </w:rPr>
        <w:t>Покровским монастырем</w:t>
      </w:r>
    </w:p>
    <w:p w:rsidR="00214D0C" w:rsidRPr="00214D0C" w:rsidRDefault="00214D0C" w:rsidP="00214D0C">
      <w:pPr>
        <w:pStyle w:val="has-small-font-size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color w:val="000000"/>
          <w:sz w:val="21"/>
          <w:szCs w:val="21"/>
        </w:rPr>
        <w:t>Обед* </w:t>
      </w:r>
      <w:r w:rsidRPr="00214D0C">
        <w:rPr>
          <w:rStyle w:val="a4"/>
          <w:color w:val="000000"/>
          <w:sz w:val="21"/>
          <w:szCs w:val="21"/>
        </w:rPr>
        <w:t>«по</w:t>
      </w:r>
      <w:r w:rsidRPr="00214D0C">
        <w:rPr>
          <w:rStyle w:val="a3"/>
          <w:b/>
          <w:bCs/>
          <w:color w:val="000000"/>
          <w:sz w:val="21"/>
          <w:szCs w:val="21"/>
        </w:rPr>
        <w:t>-крестьянски»</w:t>
      </w:r>
      <w:r w:rsidRPr="00214D0C">
        <w:rPr>
          <w:rStyle w:val="a3"/>
          <w:color w:val="000000"/>
          <w:sz w:val="21"/>
          <w:szCs w:val="21"/>
        </w:rPr>
        <w:t>, наваристая деревенская похлебка в горшочке, суздальский бочковой огурчик и традиционные сытные блюда.</w:t>
      </w:r>
    </w:p>
    <w:p w:rsidR="00214D0C" w:rsidRP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Свободное время или услуги согласно приобретенным пакетам: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Пакет музейный*: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214D0C">
        <w:rPr>
          <w:rStyle w:val="a3"/>
          <w:b/>
          <w:bCs/>
          <w:color w:val="000000"/>
          <w:sz w:val="21"/>
          <w:szCs w:val="21"/>
        </w:rPr>
        <w:t>Спасо-Евфимиев</w:t>
      </w:r>
      <w:proofErr w:type="spellEnd"/>
      <w:r w:rsidRPr="00214D0C">
        <w:rPr>
          <w:rStyle w:val="a3"/>
          <w:b/>
          <w:bCs/>
          <w:color w:val="000000"/>
          <w:sz w:val="21"/>
          <w:szCs w:val="21"/>
        </w:rPr>
        <w:t xml:space="preserve"> монастырь</w:t>
      </w:r>
      <w:r w:rsidRPr="00214D0C">
        <w:rPr>
          <w:i/>
          <w:iCs/>
          <w:color w:val="000000"/>
          <w:sz w:val="21"/>
          <w:szCs w:val="21"/>
        </w:rPr>
        <w:br/>
      </w:r>
      <w:r w:rsidRPr="00214D0C">
        <w:rPr>
          <w:rStyle w:val="a3"/>
          <w:color w:val="000000"/>
          <w:sz w:val="21"/>
          <w:szCs w:val="21"/>
        </w:rPr>
        <w:t>На северной окраине </w:t>
      </w:r>
      <w:r w:rsidRPr="00214D0C">
        <w:rPr>
          <w:rStyle w:val="a3"/>
          <w:b/>
          <w:bCs/>
          <w:color w:val="000000"/>
          <w:sz w:val="21"/>
          <w:szCs w:val="21"/>
        </w:rPr>
        <w:t>Суздаля</w:t>
      </w:r>
      <w:r w:rsidRPr="00214D0C">
        <w:rPr>
          <w:rStyle w:val="a3"/>
          <w:color w:val="000000"/>
          <w:sz w:val="21"/>
          <w:szCs w:val="21"/>
        </w:rPr>
        <w:t xml:space="preserve">, на левом, высоком берегу реки Каменки, расположен огромный </w:t>
      </w:r>
      <w:proofErr w:type="spellStart"/>
      <w:r w:rsidRPr="00214D0C">
        <w:rPr>
          <w:rStyle w:val="a3"/>
          <w:color w:val="000000"/>
          <w:sz w:val="21"/>
          <w:szCs w:val="21"/>
        </w:rPr>
        <w:t>Спасо-Евфимиев</w:t>
      </w:r>
      <w:proofErr w:type="spellEnd"/>
      <w:r w:rsidRPr="00214D0C">
        <w:rPr>
          <w:rStyle w:val="a3"/>
          <w:color w:val="000000"/>
          <w:sz w:val="21"/>
          <w:szCs w:val="21"/>
        </w:rPr>
        <w:t xml:space="preserve">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Пакет гастрономический*: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Дегустация медовухи</w:t>
      </w:r>
      <w:r w:rsidRPr="00214D0C">
        <w:rPr>
          <w:i/>
          <w:iCs/>
          <w:color w:val="000000"/>
          <w:sz w:val="21"/>
          <w:szCs w:val="21"/>
        </w:rPr>
        <w:br/>
      </w:r>
      <w:r w:rsidRPr="00214D0C">
        <w:rPr>
          <w:rStyle w:val="a3"/>
          <w:color w:val="000000"/>
          <w:sz w:val="21"/>
          <w:szCs w:val="21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214D0C" w:rsidRPr="00214D0C" w:rsidRDefault="00214D0C" w:rsidP="00370E0D">
      <w:pPr>
        <w:pStyle w:val="a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color w:val="000000"/>
          <w:sz w:val="21"/>
          <w:szCs w:val="21"/>
        </w:rPr>
        <w:t xml:space="preserve">В 4-х километрах </w:t>
      </w:r>
      <w:proofErr w:type="gramStart"/>
      <w:r w:rsidRPr="00214D0C">
        <w:rPr>
          <w:color w:val="000000"/>
          <w:sz w:val="21"/>
          <w:szCs w:val="21"/>
        </w:rPr>
        <w:t>от  Суздаля</w:t>
      </w:r>
      <w:proofErr w:type="gramEnd"/>
      <w:r w:rsidRPr="00214D0C">
        <w:rPr>
          <w:color w:val="000000"/>
          <w:sz w:val="21"/>
          <w:szCs w:val="21"/>
        </w:rPr>
        <w:t xml:space="preserve">  находится небольшое село, по своей ценности и древности ничем не уступающее своему всемирно известному соседу. Имя этому селу – </w:t>
      </w:r>
      <w:r w:rsidRPr="00214D0C">
        <w:rPr>
          <w:rStyle w:val="a4"/>
          <w:color w:val="000000"/>
          <w:sz w:val="21"/>
          <w:szCs w:val="21"/>
        </w:rPr>
        <w:t>Кидекша. </w:t>
      </w:r>
      <w:r w:rsidRPr="00214D0C">
        <w:rPr>
          <w:color w:val="000000"/>
          <w:sz w:val="21"/>
          <w:szCs w:val="21"/>
        </w:rPr>
        <w:t>В середине XII века здесь располагалась княжеская резиденция Юрия Долгорукого – древняя столица Ростово-Суздальского княжества. Главной достопримечательностью Кидекши является </w:t>
      </w:r>
      <w:r w:rsidRPr="00214D0C">
        <w:rPr>
          <w:rStyle w:val="a4"/>
          <w:color w:val="000000"/>
          <w:sz w:val="21"/>
          <w:szCs w:val="21"/>
        </w:rPr>
        <w:t>церковь Бориса и Глеба</w:t>
      </w:r>
      <w:r w:rsidRPr="00214D0C">
        <w:rPr>
          <w:color w:val="000000"/>
          <w:sz w:val="21"/>
          <w:szCs w:val="21"/>
        </w:rPr>
        <w:t> 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фасадах.</w:t>
      </w:r>
    </w:p>
    <w:p w:rsidR="00214D0C" w:rsidRPr="00214D0C" w:rsidRDefault="00214D0C" w:rsidP="00370E0D">
      <w:pPr>
        <w:pStyle w:val="has-small-font-siz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color w:val="000000"/>
          <w:sz w:val="21"/>
          <w:szCs w:val="21"/>
        </w:rPr>
        <w:t xml:space="preserve">Размещение в гостинице в номерах выбранной категории. Номера стандарт в </w:t>
      </w:r>
      <w:proofErr w:type="gramStart"/>
      <w:r w:rsidRPr="00214D0C">
        <w:rPr>
          <w:color w:val="000000"/>
          <w:sz w:val="21"/>
          <w:szCs w:val="21"/>
        </w:rPr>
        <w:t>гостинице  «</w:t>
      </w:r>
      <w:proofErr w:type="gramEnd"/>
      <w:r w:rsidRPr="00214D0C">
        <w:rPr>
          <w:color w:val="000000"/>
          <w:sz w:val="21"/>
          <w:szCs w:val="21"/>
        </w:rPr>
        <w:t xml:space="preserve">Русская деревня» 3* — в колоритном </w:t>
      </w:r>
      <w:proofErr w:type="spellStart"/>
      <w:r w:rsidRPr="00214D0C">
        <w:rPr>
          <w:color w:val="000000"/>
          <w:sz w:val="21"/>
          <w:szCs w:val="21"/>
        </w:rPr>
        <w:t>гостинично</w:t>
      </w:r>
      <w:proofErr w:type="spellEnd"/>
      <w:r w:rsidRPr="00214D0C">
        <w:rPr>
          <w:color w:val="000000"/>
          <w:sz w:val="21"/>
          <w:szCs w:val="21"/>
        </w:rPr>
        <w:t xml:space="preserve">-ресторанном комплексе с настоящей русской банькой. (Резервные: </w:t>
      </w:r>
      <w:proofErr w:type="spellStart"/>
      <w:r w:rsidRPr="00214D0C">
        <w:rPr>
          <w:color w:val="000000"/>
          <w:sz w:val="21"/>
          <w:szCs w:val="21"/>
        </w:rPr>
        <w:t>Амакс</w:t>
      </w:r>
      <w:proofErr w:type="spellEnd"/>
      <w:r w:rsidRPr="00214D0C">
        <w:rPr>
          <w:color w:val="000000"/>
          <w:sz w:val="21"/>
          <w:szCs w:val="21"/>
        </w:rPr>
        <w:t xml:space="preserve"> Золотое Кольцо/Князь Владимир), 4-6 местные номера (Хостел Победа/</w:t>
      </w:r>
      <w:proofErr w:type="spellStart"/>
      <w:r w:rsidRPr="00214D0C">
        <w:rPr>
          <w:color w:val="000000"/>
          <w:sz w:val="21"/>
          <w:szCs w:val="21"/>
        </w:rPr>
        <w:t>Найс</w:t>
      </w:r>
      <w:proofErr w:type="spellEnd"/>
      <w:r w:rsidRPr="00214D0C">
        <w:rPr>
          <w:color w:val="000000"/>
          <w:sz w:val="21"/>
          <w:szCs w:val="21"/>
        </w:rPr>
        <w:t>/Белый тополь). </w:t>
      </w:r>
      <w:r w:rsidRPr="00214D0C">
        <w:rPr>
          <w:rStyle w:val="a4"/>
          <w:color w:val="000000"/>
          <w:sz w:val="21"/>
          <w:szCs w:val="21"/>
        </w:rPr>
        <w:t>Ужин*.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b/>
          <w:color w:val="FF0000"/>
          <w:sz w:val="21"/>
          <w:szCs w:val="21"/>
        </w:rPr>
      </w:pPr>
      <w:r w:rsidRPr="00214D0C">
        <w:rPr>
          <w:b/>
          <w:color w:val="FF0000"/>
          <w:sz w:val="21"/>
          <w:szCs w:val="21"/>
        </w:rPr>
        <w:t>2 день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Боголюбово</w:t>
      </w:r>
      <w:r w:rsidRPr="00214D0C">
        <w:rPr>
          <w:rStyle w:val="a3"/>
          <w:color w:val="000000"/>
          <w:sz w:val="21"/>
          <w:szCs w:val="21"/>
        </w:rPr>
        <w:t> — обзорная экскурсия, церковь Покрова-на-Нерли</w:t>
      </w:r>
      <w:r w:rsidRPr="00214D0C">
        <w:rPr>
          <w:i/>
          <w:iCs/>
          <w:color w:val="000000"/>
          <w:sz w:val="21"/>
          <w:szCs w:val="21"/>
        </w:rPr>
        <w:br/>
      </w:r>
      <w:r w:rsidRPr="00214D0C">
        <w:rPr>
          <w:rStyle w:val="a3"/>
          <w:b/>
          <w:bCs/>
          <w:color w:val="000000"/>
          <w:sz w:val="21"/>
          <w:szCs w:val="21"/>
        </w:rPr>
        <w:t>Владимир</w:t>
      </w:r>
      <w:r w:rsidRPr="00214D0C">
        <w:rPr>
          <w:rStyle w:val="a3"/>
          <w:color w:val="000000"/>
          <w:sz w:val="21"/>
          <w:szCs w:val="21"/>
        </w:rPr>
        <w:t> — обзорная экскурсия, Успенский собор,  Дмитриевский собор,  музей Бабы Яги</w:t>
      </w:r>
    </w:p>
    <w:p w:rsidR="00370E0D" w:rsidRDefault="00B14536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1CD275" wp14:editId="20C29FFB">
            <wp:simplePos x="0" y="0"/>
            <wp:positionH relativeFrom="margin">
              <wp:posOffset>-38100</wp:posOffset>
            </wp:positionH>
            <wp:positionV relativeFrom="paragraph">
              <wp:posOffset>19685</wp:posOffset>
            </wp:positionV>
            <wp:extent cx="1485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5" name="Рисунок 5" descr="http://www.ist-tour.ru/wp-content/uploads/2018/07/bogolyubovo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t-tour.ru/wp-content/uploads/2018/07/bogolyubovo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4D009BF" wp14:editId="3C129218">
            <wp:simplePos x="0" y="0"/>
            <wp:positionH relativeFrom="column">
              <wp:posOffset>1495425</wp:posOffset>
            </wp:positionH>
            <wp:positionV relativeFrom="paragraph">
              <wp:posOffset>17780</wp:posOffset>
            </wp:positionV>
            <wp:extent cx="1495425" cy="996950"/>
            <wp:effectExtent l="0" t="0" r="9525" b="0"/>
            <wp:wrapTight wrapText="bothSides">
              <wp:wrapPolygon edited="0">
                <wp:start x="0" y="0"/>
                <wp:lineTo x="0" y="21050"/>
                <wp:lineTo x="21462" y="21050"/>
                <wp:lineTo x="21462" y="0"/>
                <wp:lineTo x="0" y="0"/>
              </wp:wrapPolygon>
            </wp:wrapTight>
            <wp:docPr id="4" name="Рисунок 4" descr="http://www.ist-tour.ru/wp-content/uploads/2017/10/Vladim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t-tour.ru/wp-content/uploads/2017/10/Vladimi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0D">
        <w:rPr>
          <w:noProof/>
        </w:rPr>
        <w:drawing>
          <wp:anchor distT="0" distB="0" distL="114300" distR="114300" simplePos="0" relativeHeight="251663360" behindDoc="1" locked="0" layoutInCell="1" allowOverlap="1" wp14:anchorId="2F7B74EB" wp14:editId="2E4118D0">
            <wp:simplePos x="0" y="0"/>
            <wp:positionH relativeFrom="column">
              <wp:posOffset>3124370</wp:posOffset>
            </wp:positionH>
            <wp:positionV relativeFrom="paragraph">
              <wp:posOffset>48260</wp:posOffset>
            </wp:positionV>
            <wp:extent cx="1533525" cy="981819"/>
            <wp:effectExtent l="0" t="0" r="0" b="8890"/>
            <wp:wrapTight wrapText="bothSides">
              <wp:wrapPolygon edited="0">
                <wp:start x="0" y="0"/>
                <wp:lineTo x="0" y="21376"/>
                <wp:lineTo x="21198" y="21376"/>
                <wp:lineTo x="21198" y="0"/>
                <wp:lineTo x="0" y="0"/>
              </wp:wrapPolygon>
            </wp:wrapTight>
            <wp:docPr id="6" name="Рисунок 6" descr="http://www.ist-tour.ru/wp-content/uploads/2017/06/Babu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st-tour.ru/wp-content/uploads/2017/06/Babus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E0D" w:rsidRDefault="00370E0D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</w:p>
    <w:p w:rsidR="00370E0D" w:rsidRDefault="00370E0D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</w:p>
    <w:p w:rsidR="00370E0D" w:rsidRDefault="00370E0D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</w:p>
    <w:p w:rsidR="00370E0D" w:rsidRDefault="00370E0D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</w:p>
    <w:p w:rsidR="00370E0D" w:rsidRDefault="00370E0D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</w:p>
    <w:p w:rsidR="00370E0D" w:rsidRDefault="00370E0D" w:rsidP="00214D0C">
      <w:pPr>
        <w:pStyle w:val="a5"/>
        <w:spacing w:before="0" w:beforeAutospacing="0" w:after="0" w:afterAutospacing="0"/>
        <w:rPr>
          <w:rStyle w:val="a4"/>
          <w:color w:val="000000"/>
          <w:sz w:val="21"/>
          <w:szCs w:val="21"/>
        </w:rPr>
      </w:pPr>
    </w:p>
    <w:p w:rsidR="00214D0C" w:rsidRP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4"/>
          <w:color w:val="000000"/>
          <w:sz w:val="21"/>
          <w:szCs w:val="21"/>
        </w:rPr>
        <w:t>Завтрак.</w:t>
      </w:r>
      <w:r w:rsidRPr="00214D0C">
        <w:rPr>
          <w:color w:val="000000"/>
          <w:sz w:val="21"/>
          <w:szCs w:val="21"/>
        </w:rPr>
        <w:t> Отъезд в </w:t>
      </w:r>
      <w:r w:rsidRPr="00214D0C">
        <w:rPr>
          <w:rStyle w:val="a4"/>
          <w:color w:val="000000"/>
          <w:sz w:val="21"/>
          <w:szCs w:val="21"/>
        </w:rPr>
        <w:t>Боголюбово.</w:t>
      </w:r>
    </w:p>
    <w:p w:rsidR="00214D0C" w:rsidRPr="00214D0C" w:rsidRDefault="00214D0C" w:rsidP="00370E0D">
      <w:pPr>
        <w:pStyle w:val="a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color w:val="000000"/>
          <w:sz w:val="21"/>
          <w:szCs w:val="21"/>
        </w:rPr>
        <w:t>Живописное и старинное село </w:t>
      </w:r>
      <w:r w:rsidRPr="00214D0C">
        <w:rPr>
          <w:rStyle w:val="a4"/>
          <w:color w:val="000000"/>
          <w:sz w:val="21"/>
          <w:szCs w:val="21"/>
        </w:rPr>
        <w:t>Боголюбово</w:t>
      </w:r>
      <w:r w:rsidRPr="00214D0C">
        <w:rPr>
          <w:color w:val="000000"/>
          <w:sz w:val="21"/>
          <w:szCs w:val="21"/>
        </w:rPr>
        <w:t xml:space="preserve"> расположилось на высокой береговой гряде слияния двух рек: Нерли и </w:t>
      </w:r>
      <w:proofErr w:type="spellStart"/>
      <w:r w:rsidRPr="00214D0C">
        <w:rPr>
          <w:color w:val="000000"/>
          <w:sz w:val="21"/>
          <w:szCs w:val="21"/>
        </w:rPr>
        <w:t>Клязьмы</w:t>
      </w:r>
      <w:proofErr w:type="spellEnd"/>
      <w:r w:rsidRPr="00214D0C">
        <w:rPr>
          <w:color w:val="000000"/>
          <w:sz w:val="21"/>
          <w:szCs w:val="21"/>
        </w:rPr>
        <w:t xml:space="preserve">. В 1158 году, здесь была основана княжеская резиденция Андрея </w:t>
      </w:r>
      <w:proofErr w:type="spellStart"/>
      <w:r w:rsidRPr="00214D0C">
        <w:rPr>
          <w:color w:val="000000"/>
          <w:sz w:val="21"/>
          <w:szCs w:val="21"/>
        </w:rPr>
        <w:t>Боголюбского</w:t>
      </w:r>
      <w:proofErr w:type="spellEnd"/>
      <w:r w:rsidRPr="00214D0C">
        <w:rPr>
          <w:color w:val="000000"/>
          <w:sz w:val="21"/>
          <w:szCs w:val="21"/>
        </w:rPr>
        <w:t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 </w:t>
      </w:r>
      <w:r w:rsidRPr="00214D0C">
        <w:rPr>
          <w:rStyle w:val="a4"/>
          <w:color w:val="000000"/>
          <w:sz w:val="21"/>
          <w:szCs w:val="21"/>
        </w:rPr>
        <w:t>церкви Покрова-на-Нерли</w:t>
      </w:r>
      <w:r w:rsidRPr="00214D0C">
        <w:rPr>
          <w:color w:val="000000"/>
          <w:sz w:val="21"/>
          <w:szCs w:val="21"/>
        </w:rPr>
        <w:t xml:space="preserve"> известен всему миру, она по праву считается </w:t>
      </w:r>
      <w:r w:rsidRPr="00214D0C">
        <w:rPr>
          <w:color w:val="000000"/>
          <w:sz w:val="21"/>
          <w:szCs w:val="21"/>
        </w:rPr>
        <w:lastRenderedPageBreak/>
        <w:t xml:space="preserve">жемчужиной </w:t>
      </w:r>
      <w:proofErr w:type="gramStart"/>
      <w:r w:rsidRPr="00214D0C">
        <w:rPr>
          <w:color w:val="000000"/>
          <w:sz w:val="21"/>
          <w:szCs w:val="21"/>
        </w:rPr>
        <w:t>древне-русской</w:t>
      </w:r>
      <w:proofErr w:type="gramEnd"/>
      <w:r w:rsidRPr="00214D0C">
        <w:rPr>
          <w:color w:val="000000"/>
          <w:sz w:val="21"/>
          <w:szCs w:val="21"/>
        </w:rPr>
        <w:t xml:space="preserve">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 Отъезд во </w:t>
      </w:r>
      <w:r w:rsidRPr="00214D0C">
        <w:rPr>
          <w:rStyle w:val="a4"/>
          <w:color w:val="000000"/>
          <w:sz w:val="21"/>
          <w:szCs w:val="21"/>
        </w:rPr>
        <w:t>Владимир</w:t>
      </w:r>
      <w:r w:rsidRPr="00214D0C">
        <w:rPr>
          <w:color w:val="000000"/>
          <w:sz w:val="21"/>
          <w:szCs w:val="21"/>
        </w:rPr>
        <w:t>.</w:t>
      </w:r>
    </w:p>
    <w:p w:rsidR="00214D0C" w:rsidRPr="00214D0C" w:rsidRDefault="00214D0C" w:rsidP="00214D0C">
      <w:pPr>
        <w:pStyle w:val="has-small-font-size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color w:val="000000"/>
          <w:sz w:val="21"/>
          <w:szCs w:val="21"/>
        </w:rPr>
        <w:t>Обед* по-барски,</w:t>
      </w:r>
      <w:r>
        <w:rPr>
          <w:rStyle w:val="a3"/>
          <w:color w:val="000000"/>
          <w:sz w:val="21"/>
          <w:szCs w:val="21"/>
        </w:rPr>
        <w:t xml:space="preserve"> </w:t>
      </w:r>
      <w:r w:rsidRPr="00214D0C">
        <w:rPr>
          <w:rStyle w:val="a3"/>
          <w:color w:val="000000"/>
          <w:sz w:val="21"/>
          <w:szCs w:val="21"/>
        </w:rPr>
        <w:t xml:space="preserve">вы попробуете настоящий традиционный русский </w:t>
      </w:r>
      <w:proofErr w:type="spellStart"/>
      <w:r w:rsidRPr="00214D0C">
        <w:rPr>
          <w:rStyle w:val="a3"/>
          <w:color w:val="000000"/>
          <w:sz w:val="21"/>
          <w:szCs w:val="21"/>
        </w:rPr>
        <w:t>курник</w:t>
      </w:r>
      <w:proofErr w:type="spellEnd"/>
    </w:p>
    <w:p w:rsidR="00214D0C" w:rsidRPr="00214D0C" w:rsidRDefault="00214D0C" w:rsidP="00370E0D">
      <w:pPr>
        <w:pStyle w:val="a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color w:val="000000"/>
          <w:sz w:val="21"/>
          <w:szCs w:val="21"/>
        </w:rPr>
        <w:t>Экскурсия по </w:t>
      </w:r>
      <w:r w:rsidRPr="00214D0C">
        <w:rPr>
          <w:rStyle w:val="a4"/>
          <w:color w:val="000000"/>
          <w:sz w:val="21"/>
          <w:szCs w:val="21"/>
        </w:rPr>
        <w:t>Владимиру.</w:t>
      </w:r>
      <w:r w:rsidRPr="00214D0C">
        <w:rPr>
          <w:color w:val="000000"/>
          <w:sz w:val="21"/>
          <w:szCs w:val="21"/>
        </w:rPr>
        <w:t> Прогулка начнется от </w:t>
      </w:r>
      <w:r w:rsidRPr="00214D0C">
        <w:rPr>
          <w:rStyle w:val="a4"/>
          <w:color w:val="000000"/>
          <w:sz w:val="21"/>
          <w:szCs w:val="21"/>
        </w:rPr>
        <w:t>Золотых ворот</w:t>
      </w:r>
      <w:r w:rsidRPr="00214D0C">
        <w:rPr>
          <w:color w:val="000000"/>
          <w:sz w:val="21"/>
          <w:szCs w:val="21"/>
        </w:rPr>
        <w:t> – шедевра русской фортификации мимо </w:t>
      </w:r>
      <w:r w:rsidRPr="00214D0C">
        <w:rPr>
          <w:rStyle w:val="a4"/>
          <w:color w:val="000000"/>
          <w:sz w:val="21"/>
          <w:szCs w:val="21"/>
        </w:rPr>
        <w:t>Водонапорной башни (ныне музей «Старый Владимир»)</w:t>
      </w:r>
      <w:r w:rsidRPr="00214D0C">
        <w:rPr>
          <w:color w:val="000000"/>
          <w:sz w:val="21"/>
          <w:szCs w:val="21"/>
        </w:rPr>
        <w:t> по самобытной </w:t>
      </w:r>
      <w:r w:rsidRPr="00214D0C">
        <w:rPr>
          <w:rStyle w:val="a4"/>
          <w:color w:val="000000"/>
          <w:sz w:val="21"/>
          <w:szCs w:val="21"/>
        </w:rPr>
        <w:t>Георгиевской улице</w:t>
      </w:r>
      <w:r w:rsidRPr="00214D0C">
        <w:rPr>
          <w:color w:val="000000"/>
          <w:sz w:val="21"/>
          <w:szCs w:val="21"/>
        </w:rPr>
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– механизмом XIX века, шалопая и филера. Вы увидите символ старого города –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214D0C">
        <w:rPr>
          <w:color w:val="000000"/>
          <w:sz w:val="21"/>
          <w:szCs w:val="21"/>
        </w:rPr>
        <w:t>Клязьмы</w:t>
      </w:r>
      <w:proofErr w:type="spellEnd"/>
      <w:r w:rsidRPr="00214D0C">
        <w:rPr>
          <w:color w:val="000000"/>
          <w:sz w:val="21"/>
          <w:szCs w:val="21"/>
        </w:rPr>
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Затем заглянем </w:t>
      </w:r>
      <w:r w:rsidRPr="00214D0C">
        <w:rPr>
          <w:rStyle w:val="a4"/>
          <w:color w:val="000000"/>
          <w:sz w:val="21"/>
          <w:szCs w:val="21"/>
        </w:rPr>
        <w:t>в гости к Бабе-яге</w:t>
      </w:r>
      <w:r w:rsidRPr="00214D0C">
        <w:rPr>
          <w:color w:val="000000"/>
          <w:sz w:val="21"/>
          <w:szCs w:val="21"/>
        </w:rPr>
        <w:t>, которая угостит нас </w:t>
      </w:r>
      <w:r w:rsidRPr="00214D0C">
        <w:rPr>
          <w:rStyle w:val="a4"/>
          <w:color w:val="000000"/>
          <w:sz w:val="21"/>
          <w:szCs w:val="21"/>
        </w:rPr>
        <w:t>Владимирскими наливками.</w:t>
      </w:r>
      <w:r w:rsidRPr="00214D0C">
        <w:rPr>
          <w:color w:val="000000"/>
          <w:sz w:val="21"/>
          <w:szCs w:val="21"/>
        </w:rPr>
        <w:t> На Соборной площади Вы полюбуетесь на </w:t>
      </w:r>
      <w:r w:rsidRPr="00214D0C">
        <w:rPr>
          <w:rStyle w:val="a4"/>
          <w:color w:val="000000"/>
          <w:sz w:val="21"/>
          <w:szCs w:val="21"/>
        </w:rPr>
        <w:t>Успенский собор</w:t>
      </w:r>
      <w:r w:rsidRPr="00214D0C">
        <w:rPr>
          <w:color w:val="000000"/>
          <w:sz w:val="21"/>
          <w:szCs w:val="21"/>
        </w:rPr>
        <w:t> – уникальный памятник Владимиро-Суздальского зодчества с фресками Андрея Рублева, </w:t>
      </w:r>
      <w:r w:rsidRPr="00214D0C">
        <w:rPr>
          <w:rStyle w:val="a4"/>
          <w:color w:val="000000"/>
          <w:sz w:val="21"/>
          <w:szCs w:val="21"/>
        </w:rPr>
        <w:t>Дмитриевский собор</w:t>
      </w:r>
      <w:r w:rsidRPr="00214D0C">
        <w:rPr>
          <w:color w:val="000000"/>
          <w:sz w:val="21"/>
          <w:szCs w:val="21"/>
        </w:rPr>
        <w:t> – великолепный образец древнерусской пластики и белокаменной резьбы.</w:t>
      </w:r>
    </w:p>
    <w:p w:rsidR="00214D0C" w:rsidRP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4"/>
          <w:color w:val="000000"/>
          <w:sz w:val="21"/>
          <w:szCs w:val="21"/>
        </w:rPr>
        <w:t>Свободное время или услуги согласно приобретенным пакетам: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Пакет музейный*:</w:t>
      </w:r>
    </w:p>
    <w:p w:rsidR="00214D0C" w:rsidRPr="00214D0C" w:rsidRDefault="00214D0C" w:rsidP="00370E0D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«Старый Владимир» и Золотые ворота</w:t>
      </w:r>
      <w:r w:rsidRPr="00214D0C">
        <w:rPr>
          <w:i/>
          <w:iCs/>
          <w:color w:val="000000"/>
          <w:sz w:val="21"/>
          <w:szCs w:val="21"/>
        </w:rPr>
        <w:br/>
      </w:r>
      <w:r w:rsidRPr="00214D0C">
        <w:rPr>
          <w:rStyle w:val="a3"/>
          <w:color w:val="000000"/>
          <w:sz w:val="21"/>
          <w:szCs w:val="21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— визитная карточка города, выдающийся образец древнерусского зодчества и свидетели многих событий истории города.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Пакет гастрономический*:</w:t>
      </w:r>
    </w:p>
    <w:p w:rsidR="00214D0C" w:rsidRPr="00214D0C" w:rsidRDefault="00214D0C" w:rsidP="00214D0C">
      <w:pPr>
        <w:pStyle w:val="has-text-color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Чаепитие с пряниками у «Бабуси-</w:t>
      </w:r>
      <w:proofErr w:type="spellStart"/>
      <w:r w:rsidRPr="00214D0C">
        <w:rPr>
          <w:rStyle w:val="a3"/>
          <w:b/>
          <w:bCs/>
          <w:color w:val="000000"/>
          <w:sz w:val="21"/>
          <w:szCs w:val="21"/>
        </w:rPr>
        <w:t>Ягуси</w:t>
      </w:r>
      <w:proofErr w:type="spellEnd"/>
      <w:r w:rsidRPr="00214D0C">
        <w:rPr>
          <w:rStyle w:val="a3"/>
          <w:b/>
          <w:bCs/>
          <w:color w:val="000000"/>
          <w:sz w:val="21"/>
          <w:szCs w:val="21"/>
        </w:rPr>
        <w:t>»</w:t>
      </w:r>
      <w:r w:rsidRPr="00214D0C">
        <w:rPr>
          <w:i/>
          <w:iCs/>
          <w:color w:val="000000"/>
          <w:sz w:val="21"/>
          <w:szCs w:val="21"/>
        </w:rPr>
        <w:br/>
      </w:r>
      <w:r w:rsidRPr="00214D0C">
        <w:rPr>
          <w:rStyle w:val="a3"/>
          <w:color w:val="000000"/>
          <w:sz w:val="21"/>
          <w:szCs w:val="21"/>
        </w:rPr>
        <w:t>В гостях у нашей Бабуси-</w:t>
      </w:r>
      <w:proofErr w:type="spellStart"/>
      <w:r w:rsidRPr="00214D0C">
        <w:rPr>
          <w:rStyle w:val="a3"/>
          <w:color w:val="000000"/>
          <w:sz w:val="21"/>
          <w:szCs w:val="21"/>
        </w:rPr>
        <w:t>Ягуси</w:t>
      </w:r>
      <w:proofErr w:type="spellEnd"/>
      <w:r w:rsidRPr="00214D0C">
        <w:rPr>
          <w:rStyle w:val="a3"/>
          <w:color w:val="000000"/>
          <w:sz w:val="21"/>
          <w:szCs w:val="21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214D0C" w:rsidRPr="00214D0C" w:rsidRDefault="00214D0C" w:rsidP="00214D0C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 w:rsidRPr="00214D0C">
        <w:rPr>
          <w:color w:val="000000"/>
          <w:sz w:val="21"/>
          <w:szCs w:val="21"/>
        </w:rPr>
        <w:t>Отъезд в Москву.</w:t>
      </w:r>
    </w:p>
    <w:p w:rsidR="00214D0C" w:rsidRPr="00214D0C" w:rsidRDefault="00214D0C" w:rsidP="00214D0C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4"/>
          <w:color w:val="000000"/>
          <w:sz w:val="21"/>
          <w:szCs w:val="21"/>
        </w:rPr>
        <w:t>Стоимость тура на человека в рублях:</w:t>
      </w:r>
    </w:p>
    <w:tbl>
      <w:tblPr>
        <w:tblW w:w="1091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4107"/>
      </w:tblGrid>
      <w:tr w:rsidR="00214D0C" w:rsidRPr="00214D0C" w:rsidTr="00DB346A">
        <w:trPr>
          <w:trHeight w:val="222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Питание завтраки</w:t>
            </w:r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bookmarkStart w:id="0" w:name="_GoBack"/>
            <w:bookmarkEnd w:id="0"/>
            <w:r w:rsidR="00214D0C"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Питание завтраки и обеды</w:t>
            </w:r>
          </w:p>
        </w:tc>
      </w:tr>
      <w:tr w:rsidR="00214D0C" w:rsidRPr="00214D0C" w:rsidTr="00DB346A">
        <w:trPr>
          <w:trHeight w:val="235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2-х местный стандарт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DB346A" w:rsidP="00B145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</w:rPr>
            </w:pPr>
            <w:hyperlink r:id="rId11" w:history="1">
              <w:r w:rsidR="00B14536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5400</w:t>
              </w:r>
            </w:hyperlink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B145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</w:rPr>
            </w:pPr>
            <w:hyperlink r:id="rId12" w:history="1">
              <w:r w:rsidR="00B14536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6400</w:t>
              </w:r>
            </w:hyperlink>
          </w:p>
        </w:tc>
      </w:tr>
      <w:tr w:rsidR="00214D0C" w:rsidRPr="00214D0C" w:rsidTr="00DB346A">
        <w:trPr>
          <w:trHeight w:val="235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1-местный стандарт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DB346A" w:rsidP="00370E0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</w:rPr>
            </w:pPr>
            <w:hyperlink r:id="rId13" w:history="1">
              <w:r w:rsidR="00B14536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70</w:t>
              </w:r>
              <w:r w:rsidR="00214D0C" w:rsidRPr="00214D0C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00</w:t>
              </w:r>
            </w:hyperlink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B1453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</w:rPr>
            </w:pPr>
            <w:hyperlink r:id="rId14" w:history="1">
              <w:r w:rsidR="00B14536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780</w:t>
              </w:r>
              <w:r w:rsidR="00214D0C" w:rsidRPr="00214D0C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0</w:t>
              </w:r>
            </w:hyperlink>
          </w:p>
        </w:tc>
      </w:tr>
      <w:tr w:rsidR="00214D0C" w:rsidRPr="00214D0C" w:rsidTr="00DB346A">
        <w:trPr>
          <w:trHeight w:val="235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Еврохостел</w:t>
            </w:r>
            <w:proofErr w:type="spellEnd"/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центре города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DB346A" w:rsidP="00370E0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</w:rPr>
            </w:pPr>
            <w:hyperlink r:id="rId15" w:history="1">
              <w:r w:rsidR="00B14536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42</w:t>
              </w:r>
              <w:r w:rsidR="00214D0C" w:rsidRPr="00214D0C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00</w:t>
              </w:r>
            </w:hyperlink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370E0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</w:rPr>
            </w:pPr>
            <w:hyperlink r:id="rId16" w:history="1">
              <w:r w:rsidR="00B14536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52</w:t>
              </w:r>
              <w:r w:rsidR="00214D0C" w:rsidRPr="00214D0C">
                <w:rPr>
                  <w:rStyle w:val="a6"/>
                  <w:rFonts w:ascii="Verdana" w:hAnsi="Verdana" w:cs="Times New Roman"/>
                  <w:b/>
                  <w:sz w:val="21"/>
                  <w:szCs w:val="21"/>
                </w:rPr>
                <w:t>00</w:t>
              </w:r>
            </w:hyperlink>
          </w:p>
        </w:tc>
      </w:tr>
      <w:tr w:rsidR="00214D0C" w:rsidRPr="00214D0C" w:rsidTr="00DB346A">
        <w:trPr>
          <w:trHeight w:val="222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Пакеты**</w:t>
            </w:r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(оплачиваются на маршруте)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Музейный — 900</w:t>
            </w:r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="00214D0C"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Гастрономический — 750</w:t>
            </w:r>
          </w:p>
        </w:tc>
      </w:tr>
      <w:tr w:rsidR="00214D0C" w:rsidRPr="00214D0C" w:rsidTr="00DB346A">
        <w:trPr>
          <w:trHeight w:val="222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Скидки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Ребенок до 14 лет – 200</w:t>
            </w:r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="00214D0C"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</w:t>
            </w:r>
            <w:proofErr w:type="spellStart"/>
            <w:r w:rsidR="00214D0C"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доп.месте</w:t>
            </w:r>
            <w:proofErr w:type="spellEnd"/>
            <w:r w:rsidR="00214D0C"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400</w:t>
            </w:r>
          </w:p>
        </w:tc>
      </w:tr>
      <w:tr w:rsidR="00214D0C" w:rsidRPr="00214D0C" w:rsidTr="00DB346A">
        <w:trPr>
          <w:trHeight w:val="457"/>
          <w:tblCellSpacing w:w="15" w:type="dxa"/>
        </w:trPr>
        <w:tc>
          <w:tcPr>
            <w:tcW w:w="4491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Дополнительно оплачивается</w:t>
            </w:r>
          </w:p>
        </w:tc>
        <w:tc>
          <w:tcPr>
            <w:tcW w:w="2238" w:type="dxa"/>
            <w:vAlign w:val="center"/>
            <w:hideMark/>
          </w:tcPr>
          <w:p w:rsidR="00214D0C" w:rsidRPr="00214D0C" w:rsidRDefault="00214D0C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Ужин — 450 руб./чел.</w:t>
            </w:r>
          </w:p>
        </w:tc>
        <w:tc>
          <w:tcPr>
            <w:tcW w:w="4062" w:type="dxa"/>
            <w:vAlign w:val="center"/>
            <w:hideMark/>
          </w:tcPr>
          <w:p w:rsidR="00214D0C" w:rsidRPr="00214D0C" w:rsidRDefault="00DB346A" w:rsidP="0021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Иностранные граждане – 400 </w:t>
            </w:r>
            <w:r w:rsidR="00214D0C" w:rsidRPr="00214D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руб./чел.</w:t>
            </w:r>
          </w:p>
        </w:tc>
      </w:tr>
    </w:tbl>
    <w:p w:rsidR="00214D0C" w:rsidRPr="00214D0C" w:rsidRDefault="00214D0C" w:rsidP="00DB346A">
      <w:pPr>
        <w:pStyle w:val="has-small-font-siz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rStyle w:val="a4"/>
          <w:color w:val="000000"/>
          <w:sz w:val="21"/>
          <w:szCs w:val="21"/>
        </w:rPr>
        <w:t>В стоимость включено:</w:t>
      </w:r>
      <w:r w:rsidRPr="00214D0C">
        <w:rPr>
          <w:color w:val="000000"/>
          <w:sz w:val="21"/>
          <w:szCs w:val="21"/>
        </w:rPr>
        <w:t> 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214D0C" w:rsidRPr="00214D0C" w:rsidRDefault="00214D0C" w:rsidP="00DB346A">
      <w:pPr>
        <w:pStyle w:val="has-small-font-siz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14D0C">
        <w:rPr>
          <w:rStyle w:val="a4"/>
          <w:color w:val="000000"/>
          <w:sz w:val="21"/>
          <w:szCs w:val="21"/>
        </w:rPr>
        <w:t>Примечание:</w:t>
      </w:r>
      <w:r w:rsidRPr="00214D0C">
        <w:rPr>
          <w:color w:val="000000"/>
          <w:sz w:val="21"/>
          <w:szCs w:val="21"/>
        </w:rPr>
        <w:t xml:space="preserve"> 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214D0C">
        <w:rPr>
          <w:color w:val="000000"/>
          <w:sz w:val="21"/>
          <w:szCs w:val="21"/>
        </w:rPr>
        <w:t>погодно</w:t>
      </w:r>
      <w:proofErr w:type="spellEnd"/>
      <w:r w:rsidRPr="00214D0C">
        <w:rPr>
          <w:color w:val="000000"/>
          <w:sz w:val="21"/>
          <w:szCs w:val="21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 том числе органов ГИБДД, дорожными работами, а также на любые другие задержки, находящиеся вне разумного контроля фирмы.</w:t>
      </w:r>
    </w:p>
    <w:p w:rsidR="00214D0C" w:rsidRPr="00214D0C" w:rsidRDefault="00214D0C" w:rsidP="00214D0C">
      <w:pPr>
        <w:pStyle w:val="has-small-font-size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* — За дополнительную плату</w:t>
      </w:r>
    </w:p>
    <w:p w:rsidR="00214D0C" w:rsidRPr="00214D0C" w:rsidRDefault="00214D0C" w:rsidP="00214D0C">
      <w:pPr>
        <w:pStyle w:val="has-small-font-size"/>
        <w:spacing w:before="0" w:beforeAutospacing="0" w:after="0" w:afterAutospacing="0"/>
        <w:rPr>
          <w:color w:val="000000"/>
          <w:sz w:val="21"/>
          <w:szCs w:val="21"/>
        </w:rPr>
      </w:pPr>
      <w:r w:rsidRPr="00214D0C">
        <w:rPr>
          <w:rStyle w:val="a3"/>
          <w:b/>
          <w:bCs/>
          <w:color w:val="000000"/>
          <w:sz w:val="21"/>
          <w:szCs w:val="21"/>
        </w:rPr>
        <w:t>** — экскурсия состоится при наборе группы от 6 человек, заказывается при бронировании тура, оплата на маршруте</w:t>
      </w:r>
    </w:p>
    <w:p w:rsidR="0055658D" w:rsidRPr="002A2BCE" w:rsidRDefault="0055658D" w:rsidP="002A2BCE"/>
    <w:sectPr w:rsidR="0055658D" w:rsidRPr="002A2BCE" w:rsidSect="0074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236"/>
    <w:multiLevelType w:val="multilevel"/>
    <w:tmpl w:val="208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7018"/>
    <w:multiLevelType w:val="multilevel"/>
    <w:tmpl w:val="2E4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B06C5"/>
    <w:multiLevelType w:val="multilevel"/>
    <w:tmpl w:val="DE2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72A50"/>
    <w:multiLevelType w:val="multilevel"/>
    <w:tmpl w:val="028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60B5B"/>
    <w:multiLevelType w:val="multilevel"/>
    <w:tmpl w:val="9E5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4A1C"/>
    <w:multiLevelType w:val="multilevel"/>
    <w:tmpl w:val="C68E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556E7"/>
    <w:multiLevelType w:val="multilevel"/>
    <w:tmpl w:val="680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A4A50"/>
    <w:multiLevelType w:val="multilevel"/>
    <w:tmpl w:val="47F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E0F31"/>
    <w:multiLevelType w:val="multilevel"/>
    <w:tmpl w:val="DB1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F"/>
    <w:rsid w:val="00214D0C"/>
    <w:rsid w:val="002A2BCE"/>
    <w:rsid w:val="00370E0D"/>
    <w:rsid w:val="0055658D"/>
    <w:rsid w:val="005E562C"/>
    <w:rsid w:val="00745077"/>
    <w:rsid w:val="008B68D8"/>
    <w:rsid w:val="008D30CD"/>
    <w:rsid w:val="008E013D"/>
    <w:rsid w:val="00B14536"/>
    <w:rsid w:val="00D3609F"/>
    <w:rsid w:val="00D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F4C9"/>
  <w15:chartTrackingRefBased/>
  <w15:docId w15:val="{07FF164B-256A-4867-AB16-8372B005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5658D"/>
    <w:rPr>
      <w:i/>
      <w:iCs/>
    </w:rPr>
  </w:style>
  <w:style w:type="paragraph" w:customStyle="1" w:styleId="has-small-font-size">
    <w:name w:val="has-small-font-size"/>
    <w:basedOn w:val="a"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58D"/>
    <w:rPr>
      <w:b/>
      <w:bCs/>
    </w:rPr>
  </w:style>
  <w:style w:type="paragraph" w:styleId="a5">
    <w:name w:val="Normal (Web)"/>
    <w:basedOn w:val="a"/>
    <w:uiPriority w:val="99"/>
    <w:semiHidden/>
    <w:unhideWhenUsed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65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3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nline.ist-tour.ru/component/reservation/?task=listGRGroups&amp;direction_id=3&amp;5d037277486b771e4b2d2678d147b14c=1&amp;gr_tour_id=5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online.ist-tour.ru/component/reservation/?task=listGRGroups&amp;direction_id=3&amp;5d037277486b771e4b2d2678d147b14c=1&amp;gr_tour_id=5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line.ist-tour.ru/component/reservation/?task=listGRGroups&amp;direction_id=3&amp;5d037277486b771e4b2d2678d147b14c=1&amp;gr_tour_id=5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nline.ist-tour.ru/component/reservation/?task=listGRGroups&amp;direction_id=3&amp;5d037277486b771e4b2d2678d147b14c=1&amp;gr_tour_id=5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nline.ist-tour.ru/component/reservation/?task=listGRGroups&amp;direction_id=3&amp;5d037277486b771e4b2d2678d147b14c=1&amp;gr_tour_id=587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online.ist-tour.ru/component/reservation/?task=listGRGroups&amp;direction_id=3&amp;5d037277486b771e4b2d2678d147b14c=1&amp;gr_tour_id=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2020-03-17T11:58:00Z</cp:lastPrinted>
  <dcterms:created xsi:type="dcterms:W3CDTF">2020-03-17T11:06:00Z</dcterms:created>
  <dcterms:modified xsi:type="dcterms:W3CDTF">2020-03-17T12:00:00Z</dcterms:modified>
</cp:coreProperties>
</file>