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DA" w:rsidRPr="00A043DA" w:rsidRDefault="00A043DA" w:rsidP="00A043DA">
      <w:pPr>
        <w:shd w:val="clear" w:color="auto" w:fill="FFFFFF"/>
        <w:spacing w:before="300" w:after="450" w:line="450" w:lineRule="atLeast"/>
        <w:jc w:val="center"/>
        <w:outlineLvl w:val="0"/>
        <w:rPr>
          <w:rFonts w:ascii="Arial" w:eastAsia="Times New Roman" w:hAnsi="Arial" w:cs="Arial"/>
          <w:b/>
          <w:bCs/>
          <w:color w:val="2C2E2F"/>
          <w:kern w:val="36"/>
          <w:sz w:val="45"/>
          <w:szCs w:val="45"/>
          <w:lang w:eastAsia="ru-RU"/>
        </w:rPr>
      </w:pPr>
      <w:r w:rsidRPr="00A043DA">
        <w:rPr>
          <w:rFonts w:ascii="Arial" w:eastAsia="Times New Roman" w:hAnsi="Arial" w:cs="Arial"/>
          <w:b/>
          <w:bCs/>
          <w:color w:val="2C2E2F"/>
          <w:kern w:val="36"/>
          <w:sz w:val="45"/>
          <w:szCs w:val="45"/>
          <w:lang w:eastAsia="ru-RU"/>
        </w:rPr>
        <w:t>ТАМОЖЕННЫЙ КОНТРОЛЬ И ПРАВИЛА ПЕРЕМЕЩЕНИЯ ВАЛЮТЫ И ТОВАРОВ ДЛЯ ЛИЧНОГО ПОЛЬЗОВАНИЯ ЧЕРЕЗ ТАМОЖЕННУЮ ГРАНИЦУ РОССИЙСКОЙ ФЕДЕРАЦИИ</w:t>
      </w:r>
    </w:p>
    <w:p w:rsidR="00A043DA" w:rsidRPr="00A043DA" w:rsidRDefault="00A043DA" w:rsidP="00A043DA">
      <w:pPr>
        <w:shd w:val="clear" w:color="auto" w:fill="FFFFFF"/>
        <w:spacing w:before="300" w:after="150" w:line="240" w:lineRule="auto"/>
        <w:outlineLvl w:val="1"/>
        <w:rPr>
          <w:rFonts w:ascii="Arial" w:eastAsia="Times New Roman" w:hAnsi="Arial" w:cs="Arial"/>
          <w:color w:val="333333"/>
          <w:sz w:val="45"/>
          <w:szCs w:val="45"/>
          <w:lang w:eastAsia="ru-RU"/>
        </w:rPr>
      </w:pPr>
      <w:r w:rsidRPr="00A043DA">
        <w:rPr>
          <w:rFonts w:ascii="Arial" w:eastAsia="Times New Roman" w:hAnsi="Arial" w:cs="Arial"/>
          <w:color w:val="333333"/>
          <w:sz w:val="45"/>
          <w:szCs w:val="45"/>
          <w:lang w:eastAsia="ru-RU"/>
        </w:rPr>
        <w:t>ТАМОЖЕННЫЙ КОНТРОЛЬ</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При таможенном контроле должностные лица таможенных органов имеют право:</w:t>
      </w:r>
    </w:p>
    <w:p w:rsidR="00A043DA" w:rsidRPr="00A043DA" w:rsidRDefault="00A043DA" w:rsidP="00A043DA">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проверять документы;</w:t>
      </w:r>
    </w:p>
    <w:p w:rsidR="00A043DA" w:rsidRPr="00A043DA" w:rsidRDefault="00A043DA" w:rsidP="00A043DA">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проводить досмотр товаров или личный досмотр (в исключительных случаях);</w:t>
      </w:r>
    </w:p>
    <w:p w:rsidR="00A043DA" w:rsidRPr="00A043DA" w:rsidRDefault="00A043DA" w:rsidP="00A043DA">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производить учет товаров;</w:t>
      </w:r>
    </w:p>
    <w:p w:rsidR="00A043DA" w:rsidRPr="00A043DA" w:rsidRDefault="00A043DA" w:rsidP="00A043DA">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проводить устный опрос.</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Личный таможенный досмотр проводится </w:t>
      </w:r>
      <w:r w:rsidRPr="00A043DA">
        <w:rPr>
          <w:rFonts w:ascii="Arial" w:eastAsia="Times New Roman" w:hAnsi="Arial" w:cs="Arial"/>
          <w:b/>
          <w:bCs/>
          <w:color w:val="444447"/>
          <w:sz w:val="26"/>
          <w:lang w:eastAsia="ru-RU"/>
        </w:rPr>
        <w:t>только по письменному решению</w:t>
      </w:r>
      <w:r w:rsidRPr="00A043DA">
        <w:rPr>
          <w:rFonts w:ascii="Arial" w:eastAsia="Times New Roman" w:hAnsi="Arial" w:cs="Arial"/>
          <w:color w:val="444447"/>
          <w:sz w:val="26"/>
          <w:szCs w:val="26"/>
          <w:lang w:eastAsia="ru-RU"/>
        </w:rPr>
        <w:t> начальника таможенного органа или должностного лица, его замещающего, при наличии оснований предполагать, что физическое лицо скрывает при себе и не выдает валюту или товары, являющиеся объектами нарушения законодательства.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Система </w:t>
      </w:r>
      <w:r w:rsidRPr="00A043DA">
        <w:rPr>
          <w:rFonts w:ascii="Arial" w:eastAsia="Times New Roman" w:hAnsi="Arial" w:cs="Arial"/>
          <w:color w:val="444447"/>
          <w:sz w:val="26"/>
          <w:lang w:eastAsia="ru-RU"/>
        </w:rPr>
        <w:t>«ЗЕЛЕНОГО КОРИДОРА»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Место входа в «зеленый коридор» и выхода обозначается надписями «Зеленый коридор» («</w:t>
      </w:r>
      <w:proofErr w:type="spellStart"/>
      <w:r w:rsidRPr="00A043DA">
        <w:rPr>
          <w:rFonts w:ascii="Arial" w:eastAsia="Times New Roman" w:hAnsi="Arial" w:cs="Arial"/>
          <w:color w:val="444447"/>
          <w:sz w:val="26"/>
          <w:szCs w:val="26"/>
          <w:lang w:eastAsia="ru-RU"/>
        </w:rPr>
        <w:t>Green</w:t>
      </w:r>
      <w:proofErr w:type="spellEnd"/>
      <w:r w:rsidRPr="00A043DA">
        <w:rPr>
          <w:rFonts w:ascii="Arial" w:eastAsia="Times New Roman" w:hAnsi="Arial" w:cs="Arial"/>
          <w:color w:val="444447"/>
          <w:sz w:val="26"/>
          <w:szCs w:val="26"/>
          <w:lang w:eastAsia="ru-RU"/>
        </w:rPr>
        <w:t xml:space="preserve"> </w:t>
      </w:r>
      <w:proofErr w:type="spellStart"/>
      <w:r w:rsidRPr="00A043DA">
        <w:rPr>
          <w:rFonts w:ascii="Arial" w:eastAsia="Times New Roman" w:hAnsi="Arial" w:cs="Arial"/>
          <w:color w:val="444447"/>
          <w:sz w:val="26"/>
          <w:szCs w:val="26"/>
          <w:lang w:eastAsia="ru-RU"/>
        </w:rPr>
        <w:t>channel</w:t>
      </w:r>
      <w:proofErr w:type="spellEnd"/>
      <w:r w:rsidRPr="00A043DA">
        <w:rPr>
          <w:rFonts w:ascii="Arial" w:eastAsia="Times New Roman" w:hAnsi="Arial" w:cs="Arial"/>
          <w:color w:val="444447"/>
          <w:sz w:val="26"/>
          <w:szCs w:val="26"/>
          <w:lang w:eastAsia="ru-RU"/>
        </w:rPr>
        <w:t>») и «Товаров, подлежащих обязательному письменному декларированию, нет» («</w:t>
      </w:r>
      <w:proofErr w:type="spellStart"/>
      <w:r w:rsidRPr="00A043DA">
        <w:rPr>
          <w:rFonts w:ascii="Arial" w:eastAsia="Times New Roman" w:hAnsi="Arial" w:cs="Arial"/>
          <w:color w:val="444447"/>
          <w:sz w:val="26"/>
          <w:szCs w:val="26"/>
          <w:lang w:eastAsia="ru-RU"/>
        </w:rPr>
        <w:t>Nothing</w:t>
      </w:r>
      <w:proofErr w:type="spellEnd"/>
      <w:r w:rsidRPr="00A043DA">
        <w:rPr>
          <w:rFonts w:ascii="Arial" w:eastAsia="Times New Roman" w:hAnsi="Arial" w:cs="Arial"/>
          <w:color w:val="444447"/>
          <w:sz w:val="26"/>
          <w:szCs w:val="26"/>
          <w:lang w:eastAsia="ru-RU"/>
        </w:rPr>
        <w:t xml:space="preserve"> </w:t>
      </w:r>
      <w:proofErr w:type="spellStart"/>
      <w:r w:rsidRPr="00A043DA">
        <w:rPr>
          <w:rFonts w:ascii="Arial" w:eastAsia="Times New Roman" w:hAnsi="Arial" w:cs="Arial"/>
          <w:color w:val="444447"/>
          <w:sz w:val="26"/>
          <w:szCs w:val="26"/>
          <w:lang w:eastAsia="ru-RU"/>
        </w:rPr>
        <w:t>to</w:t>
      </w:r>
      <w:proofErr w:type="spellEnd"/>
      <w:r w:rsidRPr="00A043DA">
        <w:rPr>
          <w:rFonts w:ascii="Arial" w:eastAsia="Times New Roman" w:hAnsi="Arial" w:cs="Arial"/>
          <w:color w:val="444447"/>
          <w:sz w:val="26"/>
          <w:szCs w:val="26"/>
          <w:lang w:eastAsia="ru-RU"/>
        </w:rPr>
        <w:t xml:space="preserve"> </w:t>
      </w:r>
      <w:proofErr w:type="spellStart"/>
      <w:r w:rsidRPr="00A043DA">
        <w:rPr>
          <w:rFonts w:ascii="Arial" w:eastAsia="Times New Roman" w:hAnsi="Arial" w:cs="Arial"/>
          <w:color w:val="444447"/>
          <w:sz w:val="26"/>
          <w:szCs w:val="26"/>
          <w:lang w:eastAsia="ru-RU"/>
        </w:rPr>
        <w:t>declare</w:t>
      </w:r>
      <w:proofErr w:type="spellEnd"/>
      <w:r w:rsidRPr="00A043DA">
        <w:rPr>
          <w:rFonts w:ascii="Arial" w:eastAsia="Times New Roman" w:hAnsi="Arial" w:cs="Arial"/>
          <w:color w:val="444447"/>
          <w:sz w:val="26"/>
          <w:szCs w:val="26"/>
          <w:lang w:eastAsia="ru-RU"/>
        </w:rPr>
        <w:t>») на русском и английском языках.</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Перемещение товаров через линию «зеленого коридора» при входе рассматривается как заявление о том, что перемещаемые валюта и товары не относятся к подлежащим обязательному декларированию в письменной форме и об отсутствии несопровождаемого багажа. Пассажирская таможенная декларация не заполняется и не подается. Таможенный контроль проводится выборочно.</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Система </w:t>
      </w:r>
      <w:r w:rsidRPr="00A043DA">
        <w:rPr>
          <w:rFonts w:ascii="Arial" w:eastAsia="Times New Roman" w:hAnsi="Arial" w:cs="Arial"/>
          <w:color w:val="444447"/>
          <w:sz w:val="26"/>
          <w:lang w:eastAsia="ru-RU"/>
        </w:rPr>
        <w:t>«КРАСНОГО КОРИДОРА»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Вход в «красный коридор» обозначается надписями «Красный коридор» («</w:t>
      </w:r>
      <w:proofErr w:type="spellStart"/>
      <w:r w:rsidRPr="00A043DA">
        <w:rPr>
          <w:rFonts w:ascii="Arial" w:eastAsia="Times New Roman" w:hAnsi="Arial" w:cs="Arial"/>
          <w:color w:val="444447"/>
          <w:sz w:val="26"/>
          <w:szCs w:val="26"/>
          <w:lang w:eastAsia="ru-RU"/>
        </w:rPr>
        <w:t>Red</w:t>
      </w:r>
      <w:proofErr w:type="spellEnd"/>
      <w:r w:rsidRPr="00A043DA">
        <w:rPr>
          <w:rFonts w:ascii="Arial" w:eastAsia="Times New Roman" w:hAnsi="Arial" w:cs="Arial"/>
          <w:color w:val="444447"/>
          <w:sz w:val="26"/>
          <w:szCs w:val="26"/>
          <w:lang w:eastAsia="ru-RU"/>
        </w:rPr>
        <w:t xml:space="preserve"> </w:t>
      </w:r>
      <w:proofErr w:type="spellStart"/>
      <w:r w:rsidRPr="00A043DA">
        <w:rPr>
          <w:rFonts w:ascii="Arial" w:eastAsia="Times New Roman" w:hAnsi="Arial" w:cs="Arial"/>
          <w:color w:val="444447"/>
          <w:sz w:val="26"/>
          <w:szCs w:val="26"/>
          <w:lang w:eastAsia="ru-RU"/>
        </w:rPr>
        <w:t>channel</w:t>
      </w:r>
      <w:proofErr w:type="spellEnd"/>
      <w:r w:rsidRPr="00A043DA">
        <w:rPr>
          <w:rFonts w:ascii="Arial" w:eastAsia="Times New Roman" w:hAnsi="Arial" w:cs="Arial"/>
          <w:color w:val="444447"/>
          <w:sz w:val="26"/>
          <w:szCs w:val="26"/>
          <w:lang w:eastAsia="ru-RU"/>
        </w:rPr>
        <w:t>») и «Товары, подлежащие обязательному письменному декларированию» («</w:t>
      </w:r>
      <w:proofErr w:type="spellStart"/>
      <w:r w:rsidRPr="00A043DA">
        <w:rPr>
          <w:rFonts w:ascii="Arial" w:eastAsia="Times New Roman" w:hAnsi="Arial" w:cs="Arial"/>
          <w:color w:val="444447"/>
          <w:sz w:val="26"/>
          <w:szCs w:val="26"/>
          <w:lang w:eastAsia="ru-RU"/>
        </w:rPr>
        <w:t>Goods</w:t>
      </w:r>
      <w:proofErr w:type="spellEnd"/>
      <w:r w:rsidRPr="00A043DA">
        <w:rPr>
          <w:rFonts w:ascii="Arial" w:eastAsia="Times New Roman" w:hAnsi="Arial" w:cs="Arial"/>
          <w:color w:val="444447"/>
          <w:sz w:val="26"/>
          <w:szCs w:val="26"/>
          <w:lang w:eastAsia="ru-RU"/>
        </w:rPr>
        <w:t xml:space="preserve"> </w:t>
      </w:r>
      <w:proofErr w:type="spellStart"/>
      <w:r w:rsidRPr="00A043DA">
        <w:rPr>
          <w:rFonts w:ascii="Arial" w:eastAsia="Times New Roman" w:hAnsi="Arial" w:cs="Arial"/>
          <w:color w:val="444447"/>
          <w:sz w:val="26"/>
          <w:szCs w:val="26"/>
          <w:lang w:eastAsia="ru-RU"/>
        </w:rPr>
        <w:t>to</w:t>
      </w:r>
      <w:proofErr w:type="spellEnd"/>
      <w:r w:rsidRPr="00A043DA">
        <w:rPr>
          <w:rFonts w:ascii="Arial" w:eastAsia="Times New Roman" w:hAnsi="Arial" w:cs="Arial"/>
          <w:color w:val="444447"/>
          <w:sz w:val="26"/>
          <w:szCs w:val="26"/>
          <w:lang w:eastAsia="ru-RU"/>
        </w:rPr>
        <w:t xml:space="preserve"> </w:t>
      </w:r>
      <w:proofErr w:type="spellStart"/>
      <w:r w:rsidRPr="00A043DA">
        <w:rPr>
          <w:rFonts w:ascii="Arial" w:eastAsia="Times New Roman" w:hAnsi="Arial" w:cs="Arial"/>
          <w:color w:val="444447"/>
          <w:sz w:val="26"/>
          <w:szCs w:val="26"/>
          <w:lang w:eastAsia="ru-RU"/>
        </w:rPr>
        <w:t>declare</w:t>
      </w:r>
      <w:proofErr w:type="spellEnd"/>
      <w:r w:rsidRPr="00A043DA">
        <w:rPr>
          <w:rFonts w:ascii="Arial" w:eastAsia="Times New Roman" w:hAnsi="Arial" w:cs="Arial"/>
          <w:color w:val="444447"/>
          <w:sz w:val="26"/>
          <w:szCs w:val="26"/>
          <w:lang w:eastAsia="ru-RU"/>
        </w:rPr>
        <w:t>») на русском и английском языках.</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lastRenderedPageBreak/>
        <w:t>«Красный» коридор» предназначен для декларирования валюты и/или товаров в сопровождаемом багаже, подлежащих обязательному письменному декларированию, а также для заявления несопровождаемого багажа. Оформляется пассажирская таможенная декларация ТД-6 и представляется таможенному органу вместе с документами, необходимыми для таможенных целей.</w:t>
      </w:r>
    </w:p>
    <w:p w:rsidR="00A043DA" w:rsidRPr="00A043DA" w:rsidRDefault="00A043DA" w:rsidP="00A043DA">
      <w:pPr>
        <w:shd w:val="clear" w:color="auto" w:fill="FFFFFF"/>
        <w:spacing w:before="300" w:after="150" w:line="240" w:lineRule="auto"/>
        <w:outlineLvl w:val="1"/>
        <w:rPr>
          <w:rFonts w:ascii="Arial" w:eastAsia="Times New Roman" w:hAnsi="Arial" w:cs="Arial"/>
          <w:color w:val="333333"/>
          <w:sz w:val="45"/>
          <w:szCs w:val="45"/>
          <w:lang w:eastAsia="ru-RU"/>
        </w:rPr>
      </w:pPr>
      <w:r w:rsidRPr="00A043DA">
        <w:rPr>
          <w:rFonts w:ascii="Arial" w:eastAsia="Times New Roman" w:hAnsi="Arial" w:cs="Arial"/>
          <w:color w:val="333333"/>
          <w:sz w:val="45"/>
          <w:szCs w:val="45"/>
          <w:lang w:eastAsia="ru-RU"/>
        </w:rPr>
        <w:t>ТАМОЖЕННЫЕ ПРАВИЛА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ВЫВОЗ</w:t>
      </w:r>
      <w:r w:rsidRPr="00A043DA">
        <w:rPr>
          <w:rFonts w:ascii="Arial" w:eastAsia="Times New Roman" w:hAnsi="Arial" w:cs="Arial"/>
          <w:color w:val="444447"/>
          <w:sz w:val="26"/>
          <w:szCs w:val="26"/>
          <w:lang w:eastAsia="ru-RU"/>
        </w:rPr>
        <w:t> из Российской Федерации </w:t>
      </w:r>
      <w:r w:rsidRPr="00A043DA">
        <w:rPr>
          <w:rFonts w:ascii="Arial" w:eastAsia="Times New Roman" w:hAnsi="Arial" w:cs="Arial"/>
          <w:caps/>
          <w:color w:val="444447"/>
          <w:sz w:val="26"/>
          <w:lang w:eastAsia="ru-RU"/>
        </w:rPr>
        <w:t>НАЛИЧНЫХ ДЕНЕЖНЫХ СРЕДСТВ</w:t>
      </w:r>
      <w:r w:rsidRPr="00A043DA">
        <w:rPr>
          <w:rFonts w:ascii="Arial" w:eastAsia="Times New Roman" w:hAnsi="Arial" w:cs="Arial"/>
          <w:color w:val="444447"/>
          <w:sz w:val="26"/>
          <w:szCs w:val="26"/>
          <w:lang w:eastAsia="ru-RU"/>
        </w:rPr>
        <w:t> и дорожных чеков</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Без предъявления документов и без внесения сведений о валюте в пассажирскую таможенную декларацию физические лица имеют право вывезти наличную иностранную валюту и/или валюту Российской Федерации в сумме, не превышающей в эквиваленте </w:t>
      </w:r>
      <w:r w:rsidRPr="00A043DA">
        <w:rPr>
          <w:rFonts w:ascii="Arial" w:eastAsia="Times New Roman" w:hAnsi="Arial" w:cs="Arial"/>
          <w:color w:val="444447"/>
          <w:sz w:val="26"/>
          <w:lang w:eastAsia="ru-RU"/>
        </w:rPr>
        <w:t>3.000 долларов США.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При вывозе физическим лицом дорожных чеков в общей сумме, не превышающей в эквиваленте </w:t>
      </w:r>
      <w:r w:rsidRPr="00A043DA">
        <w:rPr>
          <w:rFonts w:ascii="Arial" w:eastAsia="Times New Roman" w:hAnsi="Arial" w:cs="Arial"/>
          <w:color w:val="444447"/>
          <w:sz w:val="26"/>
          <w:lang w:eastAsia="ru-RU"/>
        </w:rPr>
        <w:t>10 тысяч долларов США</w:t>
      </w:r>
      <w:r w:rsidRPr="00A043DA">
        <w:rPr>
          <w:rFonts w:ascii="Arial" w:eastAsia="Times New Roman" w:hAnsi="Arial" w:cs="Arial"/>
          <w:color w:val="444447"/>
          <w:sz w:val="26"/>
          <w:szCs w:val="26"/>
          <w:lang w:eastAsia="ru-RU"/>
        </w:rPr>
        <w:t>, вывозимые дорожные чеки не подлежат таможенному декларированию в письменной форме;</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При вывозе физическими лицами иностранной валюты и/или валюты Российской Федерации </w:t>
      </w:r>
      <w:r w:rsidRPr="00A043DA">
        <w:rPr>
          <w:rFonts w:ascii="Arial" w:eastAsia="Times New Roman" w:hAnsi="Arial" w:cs="Arial"/>
          <w:color w:val="444447"/>
          <w:sz w:val="26"/>
          <w:lang w:eastAsia="ru-RU"/>
        </w:rPr>
        <w:t>от 3.000 до 10.000 долларов США</w:t>
      </w:r>
      <w:r w:rsidRPr="00A043DA">
        <w:rPr>
          <w:rFonts w:ascii="Arial" w:eastAsia="Times New Roman" w:hAnsi="Arial" w:cs="Arial"/>
          <w:color w:val="444447"/>
          <w:sz w:val="26"/>
          <w:szCs w:val="26"/>
          <w:lang w:eastAsia="ru-RU"/>
        </w:rPr>
        <w:t> либо дорожных чеков в сумме, превышающей в эквиваленте </w:t>
      </w:r>
      <w:r w:rsidRPr="00A043DA">
        <w:rPr>
          <w:rFonts w:ascii="Arial" w:eastAsia="Times New Roman" w:hAnsi="Arial" w:cs="Arial"/>
          <w:color w:val="444447"/>
          <w:sz w:val="26"/>
          <w:lang w:eastAsia="ru-RU"/>
        </w:rPr>
        <w:t>10.000 долларов США</w:t>
      </w:r>
      <w:r w:rsidRPr="00A043DA">
        <w:rPr>
          <w:rFonts w:ascii="Arial" w:eastAsia="Times New Roman" w:hAnsi="Arial" w:cs="Arial"/>
          <w:color w:val="444447"/>
          <w:sz w:val="26"/>
          <w:szCs w:val="26"/>
          <w:lang w:eastAsia="ru-RU"/>
        </w:rPr>
        <w:t xml:space="preserve">, эти суммы должны быть </w:t>
      </w:r>
      <w:proofErr w:type="gramStart"/>
      <w:r w:rsidRPr="00A043DA">
        <w:rPr>
          <w:rFonts w:ascii="Arial" w:eastAsia="Times New Roman" w:hAnsi="Arial" w:cs="Arial"/>
          <w:color w:val="444447"/>
          <w:sz w:val="26"/>
          <w:szCs w:val="26"/>
          <w:lang w:eastAsia="ru-RU"/>
        </w:rPr>
        <w:t>задекларирована</w:t>
      </w:r>
      <w:proofErr w:type="gramEnd"/>
      <w:r w:rsidRPr="00A043DA">
        <w:rPr>
          <w:rFonts w:ascii="Arial" w:eastAsia="Times New Roman" w:hAnsi="Arial" w:cs="Arial"/>
          <w:color w:val="444447"/>
          <w:sz w:val="26"/>
          <w:szCs w:val="26"/>
          <w:lang w:eastAsia="ru-RU"/>
        </w:rPr>
        <w:t xml:space="preserve"> в пассажирской таможенной декларации.</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Вывоз валюты в сумме, превышающей </w:t>
      </w:r>
      <w:r w:rsidRPr="00A043DA">
        <w:rPr>
          <w:rFonts w:ascii="Arial" w:eastAsia="Times New Roman" w:hAnsi="Arial" w:cs="Arial"/>
          <w:color w:val="444447"/>
          <w:sz w:val="26"/>
          <w:lang w:eastAsia="ru-RU"/>
        </w:rPr>
        <w:t>10.000 долларов США</w:t>
      </w:r>
      <w:r w:rsidRPr="00A043DA">
        <w:rPr>
          <w:rFonts w:ascii="Arial" w:eastAsia="Times New Roman" w:hAnsi="Arial" w:cs="Arial"/>
          <w:color w:val="444447"/>
          <w:sz w:val="26"/>
          <w:szCs w:val="26"/>
          <w:lang w:eastAsia="ru-RU"/>
        </w:rPr>
        <w:t>, допускается в двух случаях:</w:t>
      </w:r>
    </w:p>
    <w:p w:rsidR="00A043DA" w:rsidRPr="00A043DA" w:rsidRDefault="00A043DA" w:rsidP="00A043DA">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иностранная валюта была ранее ввезена и указана в таможенной декларации, подтверждающей ввоз;</w:t>
      </w:r>
    </w:p>
    <w:p w:rsidR="00A043DA" w:rsidRPr="00A043DA" w:rsidRDefault="00A043DA" w:rsidP="00A043DA">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иностранная валюта была переведена и получена через банк, при наличии документа, подтверждающего перевод валюты в Российскую Федерацию.</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На денежные средства, вывозимые с помощью банковской карты, ограничений нет. Банковскую карту декларировать не требуется.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Вывоз физическим лицом денежных инструментов (векселя; банковские чеки; ценные бумаги в документарной форме, удостоверяющие обязательство эмитента по выплате денежных средств, в которых не указано лицо, которому осуществляется такая выплата) осуществляется при условии таможенного декларирования в письменной форме путём подачи пассажирской таможенной декларации.</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lastRenderedPageBreak/>
        <w:t>ВВОЗ</w:t>
      </w:r>
      <w:r w:rsidRPr="00A043DA">
        <w:rPr>
          <w:rFonts w:ascii="Arial" w:eastAsia="Times New Roman" w:hAnsi="Arial" w:cs="Arial"/>
          <w:color w:val="444447"/>
          <w:sz w:val="26"/>
          <w:szCs w:val="26"/>
          <w:lang w:eastAsia="ru-RU"/>
        </w:rPr>
        <w:t> в Российскую Федерацию </w:t>
      </w:r>
      <w:r w:rsidRPr="00A043DA">
        <w:rPr>
          <w:rFonts w:ascii="Arial" w:eastAsia="Times New Roman" w:hAnsi="Arial" w:cs="Arial"/>
          <w:caps/>
          <w:color w:val="444447"/>
          <w:sz w:val="26"/>
          <w:lang w:eastAsia="ru-RU"/>
        </w:rPr>
        <w:t>НАЛИЧНЫХ ДЕНЕЖНЫХ СРЕДСТВ</w:t>
      </w:r>
      <w:r w:rsidRPr="00A043DA">
        <w:rPr>
          <w:rFonts w:ascii="Arial" w:eastAsia="Times New Roman" w:hAnsi="Arial" w:cs="Arial"/>
          <w:color w:val="444447"/>
          <w:sz w:val="26"/>
          <w:szCs w:val="26"/>
          <w:lang w:eastAsia="ru-RU"/>
        </w:rPr>
        <w:t> и дорожных чеков</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При ввозе физическим лицом наличных денежных средств и/или дорожных чеков в общей сумме, равной либо не превышающей в эквиваленте </w:t>
      </w:r>
      <w:r w:rsidRPr="00A043DA">
        <w:rPr>
          <w:rFonts w:ascii="Arial" w:eastAsia="Times New Roman" w:hAnsi="Arial" w:cs="Arial"/>
          <w:color w:val="444447"/>
          <w:sz w:val="26"/>
          <w:lang w:eastAsia="ru-RU"/>
        </w:rPr>
        <w:t>10 тысяч долларов США</w:t>
      </w:r>
      <w:r w:rsidRPr="00A043DA">
        <w:rPr>
          <w:rFonts w:ascii="Arial" w:eastAsia="Times New Roman" w:hAnsi="Arial" w:cs="Arial"/>
          <w:color w:val="444447"/>
          <w:sz w:val="26"/>
          <w:szCs w:val="26"/>
          <w:lang w:eastAsia="ru-RU"/>
        </w:rPr>
        <w:t>, ввозимые наличные денежные средства и/или дорожные чеки не подлежат таможенному декларированию.</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При ввозе физическим лицом наличных денежных средств и/или дорожных чеков в общей сумме, превышающей в эквиваленте </w:t>
      </w:r>
      <w:r w:rsidRPr="00A043DA">
        <w:rPr>
          <w:rFonts w:ascii="Arial" w:eastAsia="Times New Roman" w:hAnsi="Arial" w:cs="Arial"/>
          <w:color w:val="444447"/>
          <w:sz w:val="26"/>
          <w:lang w:eastAsia="ru-RU"/>
        </w:rPr>
        <w:t>10 тысяч долларов США</w:t>
      </w:r>
      <w:r w:rsidRPr="00A043DA">
        <w:rPr>
          <w:rFonts w:ascii="Arial" w:eastAsia="Times New Roman" w:hAnsi="Arial" w:cs="Arial"/>
          <w:color w:val="444447"/>
          <w:sz w:val="26"/>
          <w:szCs w:val="26"/>
          <w:lang w:eastAsia="ru-RU"/>
        </w:rPr>
        <w:t>, ввозимые наличные денежные средства и/или дорожные чеки подлежат таможенному декларированию.</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Ввоз физическим лицом денежных инструментов (векселя; банковские чеки; ценные бумаги в документарной форме, удостоверяющие обязательство эмитента по выплате денежных средств, в которых не указано лицо, которому осуществляется такая выплата) осуществляется при условии таможенного декларирования в письменной форме путём подачи пассажирской таможенной декларации.</w:t>
      </w:r>
    </w:p>
    <w:p w:rsidR="00A043DA" w:rsidRPr="00A043DA" w:rsidRDefault="00A043DA" w:rsidP="00A043DA">
      <w:pPr>
        <w:shd w:val="clear" w:color="auto" w:fill="FFFFFF"/>
        <w:spacing w:before="300" w:after="150" w:line="240" w:lineRule="auto"/>
        <w:outlineLvl w:val="1"/>
        <w:rPr>
          <w:rFonts w:ascii="Arial" w:eastAsia="Times New Roman" w:hAnsi="Arial" w:cs="Arial"/>
          <w:color w:val="333333"/>
          <w:sz w:val="45"/>
          <w:szCs w:val="45"/>
          <w:lang w:eastAsia="ru-RU"/>
        </w:rPr>
      </w:pPr>
      <w:r w:rsidRPr="00A043DA">
        <w:rPr>
          <w:rFonts w:ascii="Arial" w:eastAsia="Times New Roman" w:hAnsi="Arial" w:cs="Arial"/>
          <w:color w:val="333333"/>
          <w:sz w:val="45"/>
          <w:szCs w:val="45"/>
          <w:lang w:eastAsia="ru-RU"/>
        </w:rPr>
        <w:t>ПЕРЕЧЕНЬ СЛУЧАЕВ ПЕРЕМЕЩЕНИЯ ВАЛЮТЫ и дорожных чеков, ПОДЛЕЖАЩИХ ОБЯЗАТЕЛЬНОМУ ДЕКЛАРИРОВАНИЮ</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Обязательному письменному декларированию подлежит валюта и дорожные чеки, перемещаемые через таможенную границу РФ для личного пользования, в следующих случаях:</w:t>
      </w:r>
    </w:p>
    <w:p w:rsidR="00A043DA" w:rsidRPr="00A043DA" w:rsidRDefault="00A043DA" w:rsidP="00A043DA">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При ввозе в Российскую Федерацию наличной иностранной валюты и (или) валюты Российской Федерации, а также дорожных чеков, в сумме, превышающей в эквиваленте </w:t>
      </w:r>
      <w:r w:rsidRPr="00A043DA">
        <w:rPr>
          <w:rFonts w:ascii="Arial" w:eastAsia="Times New Roman" w:hAnsi="Arial" w:cs="Arial"/>
          <w:color w:val="333333"/>
          <w:sz w:val="21"/>
          <w:lang w:eastAsia="ru-RU"/>
        </w:rPr>
        <w:t>10.000 долларов США</w:t>
      </w:r>
      <w:r w:rsidRPr="00A043DA">
        <w:rPr>
          <w:rFonts w:ascii="Arial" w:eastAsia="Times New Roman" w:hAnsi="Arial" w:cs="Arial"/>
          <w:color w:val="333333"/>
          <w:sz w:val="21"/>
          <w:szCs w:val="21"/>
          <w:lang w:eastAsia="ru-RU"/>
        </w:rPr>
        <w:t>, либо внешних и (или) внутренних ценных бумаг в документарной форме (независимо от суммы).</w:t>
      </w:r>
    </w:p>
    <w:p w:rsidR="00A043DA" w:rsidRPr="00A043DA" w:rsidRDefault="00A043DA" w:rsidP="00A043DA">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При вывозе из Российской Федерации наличной иностранной валюты и (или) валюты Российской Федерации в сумме, превышающей в эквиваленте </w:t>
      </w:r>
      <w:r w:rsidRPr="00A043DA">
        <w:rPr>
          <w:rFonts w:ascii="Arial" w:eastAsia="Times New Roman" w:hAnsi="Arial" w:cs="Arial"/>
          <w:color w:val="333333"/>
          <w:sz w:val="21"/>
          <w:lang w:eastAsia="ru-RU"/>
        </w:rPr>
        <w:t>3.000 долларов США</w:t>
      </w:r>
      <w:r w:rsidRPr="00A043DA">
        <w:rPr>
          <w:rFonts w:ascii="Arial" w:eastAsia="Times New Roman" w:hAnsi="Arial" w:cs="Arial"/>
          <w:color w:val="333333"/>
          <w:sz w:val="21"/>
          <w:szCs w:val="21"/>
          <w:lang w:eastAsia="ru-RU"/>
        </w:rPr>
        <w:t>.</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ПЕРЕЧЕНЬ ТОВАРОВ</w:t>
      </w:r>
      <w:r w:rsidRPr="00A043DA">
        <w:rPr>
          <w:rFonts w:ascii="Arial" w:eastAsia="Times New Roman" w:hAnsi="Arial" w:cs="Arial"/>
          <w:color w:val="444447"/>
          <w:sz w:val="26"/>
          <w:szCs w:val="26"/>
          <w:lang w:eastAsia="ru-RU"/>
        </w:rPr>
        <w:t>, перемещение которых через таможенную границу Российской Федерации </w:t>
      </w:r>
      <w:r w:rsidRPr="00A043DA">
        <w:rPr>
          <w:rFonts w:ascii="Arial" w:eastAsia="Times New Roman" w:hAnsi="Arial" w:cs="Arial"/>
          <w:caps/>
          <w:color w:val="444447"/>
          <w:sz w:val="26"/>
          <w:lang w:eastAsia="ru-RU"/>
        </w:rPr>
        <w:t>ЗАПРЕЩЕНО</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Оружие и вооружение всякого рода, военных образцов и боеприпасы к нему.</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Взрывчатые вещества, сильнодействующие яды.</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Наркотические и психотропные вещества, а также приспособления для их употребления.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lastRenderedPageBreak/>
        <w:t>Произведения искусства и старины, антиквариат и предметы, представляющие значительную художественную, историческую или культурную ценность.</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Произведения печати и носители информации, подрывающие нравственность населения.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Другие предметы, ввоз/вывоз которых запрещен в соответствии с законодательством РФ (см</w:t>
      </w:r>
      <w:proofErr w:type="gramStart"/>
      <w:r w:rsidRPr="00A043DA">
        <w:rPr>
          <w:rFonts w:ascii="Arial" w:eastAsia="Times New Roman" w:hAnsi="Arial" w:cs="Arial"/>
          <w:color w:val="444447"/>
          <w:sz w:val="26"/>
          <w:szCs w:val="26"/>
          <w:lang w:eastAsia="ru-RU"/>
        </w:rPr>
        <w:t>.П</w:t>
      </w:r>
      <w:proofErr w:type="gramEnd"/>
      <w:r w:rsidRPr="00A043DA">
        <w:rPr>
          <w:rFonts w:ascii="Arial" w:eastAsia="Times New Roman" w:hAnsi="Arial" w:cs="Arial"/>
          <w:color w:val="444447"/>
          <w:sz w:val="26"/>
          <w:szCs w:val="26"/>
          <w:lang w:eastAsia="ru-RU"/>
        </w:rPr>
        <w:t>еречень №1).</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ПЕРЕЧЕНЬ ТОВАРОВ</w:t>
      </w:r>
      <w:r w:rsidRPr="00A043DA">
        <w:rPr>
          <w:rFonts w:ascii="Arial" w:eastAsia="Times New Roman" w:hAnsi="Arial" w:cs="Arial"/>
          <w:color w:val="444447"/>
          <w:sz w:val="26"/>
          <w:szCs w:val="26"/>
          <w:lang w:eastAsia="ru-RU"/>
        </w:rPr>
        <w:t>, перемещение которых через таможенную границу Российской Федерации </w:t>
      </w:r>
      <w:r w:rsidRPr="00A043DA">
        <w:rPr>
          <w:rFonts w:ascii="Arial" w:eastAsia="Times New Roman" w:hAnsi="Arial" w:cs="Arial"/>
          <w:caps/>
          <w:color w:val="444447"/>
          <w:sz w:val="26"/>
          <w:lang w:eastAsia="ru-RU"/>
        </w:rPr>
        <w:t>ПОДЛЕЖИТ ОБЯЗАТЕЛЬНОМУ ДЕКЛАРИРОВАНИЮ</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Обязательному письменному декларированию подлежат товары, предназначенные для личного пользования и перемещаемые через таможенную границу РФ (в том числе при наличии в необходимых случаях специального разрешения – см. Перечень №2), в следующих случаях:</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ВВОЗИМЫЕ товары, общая стоимость которых превышает в эквиваленте </w:t>
      </w:r>
      <w:r w:rsidRPr="00A043DA">
        <w:rPr>
          <w:rFonts w:ascii="Arial" w:eastAsia="Times New Roman" w:hAnsi="Arial" w:cs="Arial"/>
          <w:color w:val="333333"/>
          <w:sz w:val="21"/>
          <w:lang w:eastAsia="ru-RU"/>
        </w:rPr>
        <w:t>1.500 Евро</w:t>
      </w:r>
      <w:r w:rsidRPr="00A043DA">
        <w:rPr>
          <w:rFonts w:ascii="Arial" w:eastAsia="Times New Roman" w:hAnsi="Arial" w:cs="Arial"/>
          <w:color w:val="333333"/>
          <w:sz w:val="21"/>
          <w:szCs w:val="21"/>
          <w:lang w:eastAsia="ru-RU"/>
        </w:rPr>
        <w:t>, и/или общий вес которых превышает </w:t>
      </w:r>
      <w:r w:rsidRPr="00A043DA">
        <w:rPr>
          <w:rFonts w:ascii="Arial" w:eastAsia="Times New Roman" w:hAnsi="Arial" w:cs="Arial"/>
          <w:color w:val="333333"/>
          <w:sz w:val="21"/>
          <w:lang w:eastAsia="ru-RU"/>
        </w:rPr>
        <w:t>50 килограмм.</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ВВОЗИМЫЕ алкогольные напитки в количестве, превышающем </w:t>
      </w:r>
      <w:r w:rsidRPr="00A043DA">
        <w:rPr>
          <w:rFonts w:ascii="Arial" w:eastAsia="Times New Roman" w:hAnsi="Arial" w:cs="Arial"/>
          <w:color w:val="333333"/>
          <w:sz w:val="21"/>
          <w:lang w:eastAsia="ru-RU"/>
        </w:rPr>
        <w:t xml:space="preserve">3 </w:t>
      </w:r>
      <w:proofErr w:type="spellStart"/>
      <w:r w:rsidRPr="00A043DA">
        <w:rPr>
          <w:rFonts w:ascii="Arial" w:eastAsia="Times New Roman" w:hAnsi="Arial" w:cs="Arial"/>
          <w:color w:val="333333"/>
          <w:sz w:val="21"/>
          <w:lang w:eastAsia="ru-RU"/>
        </w:rPr>
        <w:t>литраБ</w:t>
      </w:r>
      <w:proofErr w:type="gramStart"/>
      <w:r w:rsidRPr="00A043DA">
        <w:rPr>
          <w:rFonts w:ascii="Arial" w:eastAsia="Times New Roman" w:hAnsi="Arial" w:cs="Arial"/>
          <w:color w:val="333333"/>
          <w:sz w:val="21"/>
          <w:lang w:eastAsia="ru-RU"/>
        </w:rPr>
        <w:t>.ы</w:t>
      </w:r>
      <w:proofErr w:type="gramEnd"/>
      <w:r w:rsidRPr="00A043DA">
        <w:rPr>
          <w:rFonts w:ascii="Arial" w:eastAsia="Times New Roman" w:hAnsi="Arial" w:cs="Arial"/>
          <w:color w:val="333333"/>
          <w:sz w:val="21"/>
          <w:lang w:eastAsia="ru-RU"/>
        </w:rPr>
        <w:t>зфтЮ</w:t>
      </w:r>
      <w:proofErr w:type="spellEnd"/>
      <w:r w:rsidRPr="00A043DA">
        <w:rPr>
          <w:rFonts w:ascii="Arial" w:eastAsia="Times New Roman" w:hAnsi="Arial" w:cs="Arial"/>
          <w:color w:val="333333"/>
          <w:sz w:val="21"/>
          <w:lang w:eastAsia="ru-RU"/>
        </w:rPr>
        <w:t>.</w:t>
      </w:r>
    </w:p>
    <w:p w:rsidR="00A043DA" w:rsidRPr="00A043DA" w:rsidRDefault="00A043DA" w:rsidP="00A043DA">
      <w:pPr>
        <w:numPr>
          <w:ilvl w:val="0"/>
          <w:numId w:val="4"/>
        </w:numPr>
        <w:shd w:val="clear" w:color="auto" w:fill="FFFFFF"/>
        <w:spacing w:after="150" w:line="420" w:lineRule="atLeast"/>
        <w:ind w:left="0"/>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ВВОЗИМЫЕ табачные изделия в количестве*, превышающем </w:t>
      </w:r>
      <w:r w:rsidRPr="00A043DA">
        <w:rPr>
          <w:rFonts w:ascii="Arial" w:eastAsia="Times New Roman" w:hAnsi="Arial" w:cs="Arial"/>
          <w:color w:val="444447"/>
          <w:sz w:val="26"/>
          <w:lang w:eastAsia="ru-RU"/>
        </w:rPr>
        <w:t xml:space="preserve">50 сигар, 100 </w:t>
      </w:r>
      <w:proofErr w:type="spellStart"/>
      <w:r w:rsidRPr="00A043DA">
        <w:rPr>
          <w:rFonts w:ascii="Arial" w:eastAsia="Times New Roman" w:hAnsi="Arial" w:cs="Arial"/>
          <w:color w:val="444447"/>
          <w:sz w:val="26"/>
          <w:lang w:eastAsia="ru-RU"/>
        </w:rPr>
        <w:t>сигарилл</w:t>
      </w:r>
      <w:proofErr w:type="spellEnd"/>
      <w:r w:rsidRPr="00A043DA">
        <w:rPr>
          <w:rFonts w:ascii="Arial" w:eastAsia="Times New Roman" w:hAnsi="Arial" w:cs="Arial"/>
          <w:color w:val="444447"/>
          <w:sz w:val="26"/>
          <w:lang w:eastAsia="ru-RU"/>
        </w:rPr>
        <w:t>, 200 сигарет, 0,25 кг табака.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 В случае ввоза табачного изделия только одного вида, норма, разрешенная к ввозу этого табачного изделия, удваивается.</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ВВОЗИМЫЕ временно драгоценные камни и ввозимые природные алмазы.</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ВЫВОЗИМЫЕ общей стоимостью в эквиваленте </w:t>
      </w:r>
      <w:r w:rsidRPr="00A043DA">
        <w:rPr>
          <w:rFonts w:ascii="Arial" w:eastAsia="Times New Roman" w:hAnsi="Arial" w:cs="Arial"/>
          <w:color w:val="333333"/>
          <w:sz w:val="21"/>
          <w:lang w:eastAsia="ru-RU"/>
        </w:rPr>
        <w:t>более 25.000 долларов США</w:t>
      </w:r>
      <w:r w:rsidRPr="00A043DA">
        <w:rPr>
          <w:rFonts w:ascii="Arial" w:eastAsia="Times New Roman" w:hAnsi="Arial" w:cs="Arial"/>
          <w:color w:val="333333"/>
          <w:sz w:val="21"/>
          <w:szCs w:val="21"/>
          <w:lang w:eastAsia="ru-RU"/>
        </w:rPr>
        <w:t> драгоценные металлы в любом состоянии и виде, драгоценные камни: изумруды, рубины, сапфиры и александриты, природный жемчуг, уникальные янтарные образования, бриллианты; за исключением временно вывозимых ювелирных изделий, в том числе и со вставками из драгоценных камней.</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Икра (черная) осетровых рыб, перемещаемая через таможенную границу, в количестве, превышающем </w:t>
      </w:r>
      <w:r w:rsidRPr="00A043DA">
        <w:rPr>
          <w:rFonts w:ascii="Arial" w:eastAsia="Times New Roman" w:hAnsi="Arial" w:cs="Arial"/>
          <w:color w:val="333333"/>
          <w:sz w:val="21"/>
          <w:lang w:eastAsia="ru-RU"/>
        </w:rPr>
        <w:t xml:space="preserve">250 </w:t>
      </w:r>
      <w:proofErr w:type="spellStart"/>
      <w:r w:rsidRPr="00A043DA">
        <w:rPr>
          <w:rFonts w:ascii="Arial" w:eastAsia="Times New Roman" w:hAnsi="Arial" w:cs="Arial"/>
          <w:color w:val="333333"/>
          <w:sz w:val="21"/>
          <w:lang w:eastAsia="ru-RU"/>
        </w:rPr>
        <w:t>граммовБ</w:t>
      </w:r>
      <w:proofErr w:type="gramStart"/>
      <w:r w:rsidRPr="00A043DA">
        <w:rPr>
          <w:rFonts w:ascii="Arial" w:eastAsia="Times New Roman" w:hAnsi="Arial" w:cs="Arial"/>
          <w:color w:val="333333"/>
          <w:sz w:val="21"/>
          <w:lang w:eastAsia="ru-RU"/>
        </w:rPr>
        <w:t>.ы</w:t>
      </w:r>
      <w:proofErr w:type="gramEnd"/>
      <w:r w:rsidRPr="00A043DA">
        <w:rPr>
          <w:rFonts w:ascii="Arial" w:eastAsia="Times New Roman" w:hAnsi="Arial" w:cs="Arial"/>
          <w:color w:val="333333"/>
          <w:sz w:val="21"/>
          <w:lang w:eastAsia="ru-RU"/>
        </w:rPr>
        <w:t>зфтЮ</w:t>
      </w:r>
      <w:proofErr w:type="spellEnd"/>
      <w:r w:rsidRPr="00A043DA">
        <w:rPr>
          <w:rFonts w:ascii="Arial" w:eastAsia="Times New Roman" w:hAnsi="Arial" w:cs="Arial"/>
          <w:color w:val="333333"/>
          <w:sz w:val="21"/>
          <w:lang w:eastAsia="ru-RU"/>
        </w:rPr>
        <w:t xml:space="preserve"> (заводская упаковка), все виды осетровых рыб и полученная из них продукция - при наличии лицензии Минэкономразвития РФ.</w:t>
      </w:r>
    </w:p>
    <w:p w:rsidR="00A043DA" w:rsidRPr="00A043DA" w:rsidRDefault="00A043DA" w:rsidP="00A043DA">
      <w:pPr>
        <w:numPr>
          <w:ilvl w:val="0"/>
          <w:numId w:val="4"/>
        </w:numPr>
        <w:shd w:val="clear" w:color="auto" w:fill="FFFFFF"/>
        <w:spacing w:after="150" w:line="420" w:lineRule="atLeast"/>
        <w:ind w:left="0"/>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Культурные ценности* – при наличии разрешения Федеральной службы по надзору за соблюдением законодательства в сфере массовых коммуникаций и охране культурного наследия (</w:t>
      </w:r>
      <w:proofErr w:type="spellStart"/>
      <w:r w:rsidRPr="00A043DA">
        <w:rPr>
          <w:rFonts w:ascii="Arial" w:eastAsia="Times New Roman" w:hAnsi="Arial" w:cs="Arial"/>
          <w:color w:val="444447"/>
          <w:sz w:val="26"/>
          <w:szCs w:val="26"/>
          <w:lang w:eastAsia="ru-RU"/>
        </w:rPr>
        <w:t>Росохранкультуры</w:t>
      </w:r>
      <w:proofErr w:type="spellEnd"/>
      <w:r w:rsidRPr="00A043DA">
        <w:rPr>
          <w:rFonts w:ascii="Arial" w:eastAsia="Times New Roman" w:hAnsi="Arial" w:cs="Arial"/>
          <w:color w:val="444447"/>
          <w:sz w:val="26"/>
          <w:szCs w:val="26"/>
          <w:lang w:eastAsia="ru-RU"/>
        </w:rPr>
        <w:t>).</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*см</w:t>
      </w:r>
      <w:proofErr w:type="gramStart"/>
      <w:r w:rsidRPr="00A043DA">
        <w:rPr>
          <w:rFonts w:ascii="Arial" w:eastAsia="Times New Roman" w:hAnsi="Arial" w:cs="Arial"/>
          <w:color w:val="444447"/>
          <w:sz w:val="26"/>
          <w:szCs w:val="26"/>
          <w:lang w:eastAsia="ru-RU"/>
        </w:rPr>
        <w:t>.П</w:t>
      </w:r>
      <w:proofErr w:type="gramEnd"/>
      <w:r w:rsidRPr="00A043DA">
        <w:rPr>
          <w:rFonts w:ascii="Arial" w:eastAsia="Times New Roman" w:hAnsi="Arial" w:cs="Arial"/>
          <w:color w:val="444447"/>
          <w:sz w:val="26"/>
          <w:szCs w:val="26"/>
          <w:lang w:eastAsia="ru-RU"/>
        </w:rPr>
        <w:t>еречень №3 и №4.</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Смычковые музыкальные инструменты – при наличии Паспорта на инструмент и смычок со штампом Министерства культуры РФ. Если музыкальный инструмент был создан более 50 лет назад, потребуется Свидетельство Министерства культуры РФ на право вывоза и паспорт на инструмент и смычок.</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 xml:space="preserve">ВЫВОЗИМЫЕ государственные награды СССР или Российской Федерации - при наличии документов, подтверждающих награждение </w:t>
      </w:r>
      <w:proofErr w:type="spellStart"/>
      <w:r w:rsidRPr="00A043DA">
        <w:rPr>
          <w:rFonts w:ascii="Arial" w:eastAsia="Times New Roman" w:hAnsi="Arial" w:cs="Arial"/>
          <w:color w:val="333333"/>
          <w:sz w:val="21"/>
          <w:szCs w:val="21"/>
          <w:lang w:eastAsia="ru-RU"/>
        </w:rPr>
        <w:t>ими.v</w:t>
      </w:r>
      <w:proofErr w:type="spellEnd"/>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Животные, разрешенные к ввозу/вывозу - при наличии ветеринарного сертификата (</w:t>
      </w:r>
      <w:proofErr w:type="spellStart"/>
      <w:r w:rsidRPr="00A043DA">
        <w:rPr>
          <w:rFonts w:ascii="Arial" w:eastAsia="Times New Roman" w:hAnsi="Arial" w:cs="Arial"/>
          <w:color w:val="333333"/>
          <w:sz w:val="21"/>
          <w:szCs w:val="21"/>
          <w:lang w:eastAsia="ru-RU"/>
        </w:rPr>
        <w:t>Госветнадзор</w:t>
      </w:r>
      <w:proofErr w:type="spellEnd"/>
      <w:r w:rsidRPr="00A043DA">
        <w:rPr>
          <w:rFonts w:ascii="Arial" w:eastAsia="Times New Roman" w:hAnsi="Arial" w:cs="Arial"/>
          <w:color w:val="333333"/>
          <w:sz w:val="21"/>
          <w:szCs w:val="21"/>
          <w:lang w:eastAsia="ru-RU"/>
        </w:rPr>
        <w:t xml:space="preserve"> РФ) и сертификата СИТЕС (Минприроды РФ).</w:t>
      </w:r>
      <w:proofErr w:type="spellStart"/>
      <w:r w:rsidRPr="00A043DA">
        <w:rPr>
          <w:rFonts w:ascii="Arial" w:eastAsia="Times New Roman" w:hAnsi="Arial" w:cs="Arial"/>
          <w:color w:val="333333"/>
          <w:sz w:val="21"/>
          <w:szCs w:val="21"/>
          <w:lang w:eastAsia="ru-RU"/>
        </w:rPr>
        <w:t>v</w:t>
      </w:r>
      <w:proofErr w:type="spellEnd"/>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lastRenderedPageBreak/>
        <w:t xml:space="preserve">Растения, разрешенные к ввозу/вывозу - при наличии акта </w:t>
      </w:r>
      <w:proofErr w:type="spellStart"/>
      <w:proofErr w:type="gramStart"/>
      <w:r w:rsidRPr="00A043DA">
        <w:rPr>
          <w:rFonts w:ascii="Arial" w:eastAsia="Times New Roman" w:hAnsi="Arial" w:cs="Arial"/>
          <w:color w:val="333333"/>
          <w:sz w:val="21"/>
          <w:szCs w:val="21"/>
          <w:lang w:eastAsia="ru-RU"/>
        </w:rPr>
        <w:t>фито-санитарного</w:t>
      </w:r>
      <w:proofErr w:type="spellEnd"/>
      <w:proofErr w:type="gramEnd"/>
      <w:r w:rsidRPr="00A043DA">
        <w:rPr>
          <w:rFonts w:ascii="Arial" w:eastAsia="Times New Roman" w:hAnsi="Arial" w:cs="Arial"/>
          <w:color w:val="333333"/>
          <w:sz w:val="21"/>
          <w:szCs w:val="21"/>
          <w:lang w:eastAsia="ru-RU"/>
        </w:rPr>
        <w:t xml:space="preserve"> контроля (</w:t>
      </w:r>
      <w:proofErr w:type="spellStart"/>
      <w:r w:rsidRPr="00A043DA">
        <w:rPr>
          <w:rFonts w:ascii="Arial" w:eastAsia="Times New Roman" w:hAnsi="Arial" w:cs="Arial"/>
          <w:color w:val="333333"/>
          <w:sz w:val="21"/>
          <w:szCs w:val="21"/>
          <w:lang w:eastAsia="ru-RU"/>
        </w:rPr>
        <w:t>Госслужба</w:t>
      </w:r>
      <w:proofErr w:type="spellEnd"/>
      <w:r w:rsidRPr="00A043DA">
        <w:rPr>
          <w:rFonts w:ascii="Arial" w:eastAsia="Times New Roman" w:hAnsi="Arial" w:cs="Arial"/>
          <w:color w:val="333333"/>
          <w:sz w:val="21"/>
          <w:szCs w:val="21"/>
          <w:lang w:eastAsia="ru-RU"/>
        </w:rPr>
        <w:t xml:space="preserve"> по карантину растений) и сертификата СИТЕС (Минприроды РФ).</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Оружие и боеприпасы к нему, устройства для подачи сигналов, основные части огнестрельного оружия, составные части боеприпасов - при наличии разрешения органов Министерства внутренних дел.</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 xml:space="preserve">Радиоэлектронные средства (кроме носимых радиотелефонов сотовых сетей федеральных и региональных стандартов), том числе специальные технические средства, предназначенные для негласного получения информации - при наличии разрешения </w:t>
      </w:r>
      <w:proofErr w:type="spellStart"/>
      <w:r w:rsidRPr="00A043DA">
        <w:rPr>
          <w:rFonts w:ascii="Arial" w:eastAsia="Times New Roman" w:hAnsi="Arial" w:cs="Arial"/>
          <w:color w:val="333333"/>
          <w:sz w:val="21"/>
          <w:szCs w:val="21"/>
          <w:lang w:eastAsia="ru-RU"/>
        </w:rPr>
        <w:t>Госсвязьнадзора</w:t>
      </w:r>
      <w:proofErr w:type="spellEnd"/>
      <w:r w:rsidRPr="00A043DA">
        <w:rPr>
          <w:rFonts w:ascii="Arial" w:eastAsia="Times New Roman" w:hAnsi="Arial" w:cs="Arial"/>
          <w:color w:val="333333"/>
          <w:sz w:val="21"/>
          <w:szCs w:val="21"/>
          <w:lang w:eastAsia="ru-RU"/>
        </w:rPr>
        <w:t xml:space="preserve"> РФ при Минсвязи России.</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Любые грузы животного происхождения – при наличии письменного разрешения Главного государственного ветеринарного инспектора Российской Федерации.</w:t>
      </w:r>
    </w:p>
    <w:p w:rsidR="00A043DA" w:rsidRPr="00A043DA" w:rsidRDefault="00A043DA" w:rsidP="00A043DA">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Товары, перемещаемые в несопровождаемом багаже.</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При перемещении в ручной клади и сопровождаемом багаже товаров, подлежащих декларированию, декларация ТД-6 подается одновременно с представлением товаров.</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При наличии несопровождаемого багажа заявление подается в 15-дневный срок со дня представления перевозчиком товаров таможенному органу по месту проживания или регистрации лица.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ПЕРЕЧЕНЬ ТОВАРОВ</w:t>
      </w:r>
      <w:r w:rsidRPr="00A043DA">
        <w:rPr>
          <w:rFonts w:ascii="Arial" w:eastAsia="Times New Roman" w:hAnsi="Arial" w:cs="Arial"/>
          <w:color w:val="444447"/>
          <w:sz w:val="26"/>
          <w:szCs w:val="26"/>
          <w:lang w:eastAsia="ru-RU"/>
        </w:rPr>
        <w:t>, которые могут быть </w:t>
      </w:r>
      <w:r w:rsidRPr="00A043DA">
        <w:rPr>
          <w:rFonts w:ascii="Arial" w:eastAsia="Times New Roman" w:hAnsi="Arial" w:cs="Arial"/>
          <w:caps/>
          <w:color w:val="444447"/>
          <w:sz w:val="26"/>
          <w:lang w:eastAsia="ru-RU"/>
        </w:rPr>
        <w:t xml:space="preserve">ВВЕЗЕНЫ В РФ В ОГРАНИЧЕННОМ КОЛИЧЕСТВЕ БЕЗ </w:t>
      </w:r>
      <w:proofErr w:type="spellStart"/>
      <w:r w:rsidRPr="00A043DA">
        <w:rPr>
          <w:rFonts w:ascii="Arial" w:eastAsia="Times New Roman" w:hAnsi="Arial" w:cs="Arial"/>
          <w:caps/>
          <w:color w:val="444447"/>
          <w:sz w:val="26"/>
          <w:lang w:eastAsia="ru-RU"/>
        </w:rPr>
        <w:t>УПЛАТЫ</w:t>
      </w:r>
      <w:r w:rsidRPr="00A043DA">
        <w:rPr>
          <w:rFonts w:ascii="Arial" w:eastAsia="Times New Roman" w:hAnsi="Arial" w:cs="Arial"/>
          <w:color w:val="444447"/>
          <w:sz w:val="26"/>
          <w:szCs w:val="26"/>
          <w:lang w:eastAsia="ru-RU"/>
        </w:rPr>
        <w:t>таможенных</w:t>
      </w:r>
      <w:proofErr w:type="spellEnd"/>
      <w:r w:rsidRPr="00A043DA">
        <w:rPr>
          <w:rFonts w:ascii="Arial" w:eastAsia="Times New Roman" w:hAnsi="Arial" w:cs="Arial"/>
          <w:color w:val="444447"/>
          <w:sz w:val="26"/>
          <w:szCs w:val="26"/>
          <w:lang w:eastAsia="ru-RU"/>
        </w:rPr>
        <w:t xml:space="preserve"> пошлин и налогов</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Товары ввозятся на таможенную территорию РФ бесплатно в случае, когда:</w:t>
      </w:r>
    </w:p>
    <w:p w:rsidR="00A043DA" w:rsidRPr="00A043DA" w:rsidRDefault="00A043DA" w:rsidP="00A043DA">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Общая стоимость ввозимых товаров не превышает </w:t>
      </w:r>
      <w:r w:rsidRPr="00A043DA">
        <w:rPr>
          <w:rFonts w:ascii="Arial" w:eastAsia="Times New Roman" w:hAnsi="Arial" w:cs="Arial"/>
          <w:color w:val="333333"/>
          <w:sz w:val="21"/>
          <w:lang w:eastAsia="ru-RU"/>
        </w:rPr>
        <w:t>1.500 Евро</w:t>
      </w:r>
      <w:r w:rsidRPr="00A043DA">
        <w:rPr>
          <w:rFonts w:ascii="Arial" w:eastAsia="Times New Roman" w:hAnsi="Arial" w:cs="Arial"/>
          <w:color w:val="333333"/>
          <w:sz w:val="21"/>
          <w:szCs w:val="21"/>
          <w:lang w:eastAsia="ru-RU"/>
        </w:rPr>
        <w:t>, и общий вес которых не превышает </w:t>
      </w:r>
      <w:r w:rsidRPr="00A043DA">
        <w:rPr>
          <w:rFonts w:ascii="Arial" w:eastAsia="Times New Roman" w:hAnsi="Arial" w:cs="Arial"/>
          <w:color w:val="333333"/>
          <w:sz w:val="21"/>
          <w:lang w:eastAsia="ru-RU"/>
        </w:rPr>
        <w:t>50 килограммов</w:t>
      </w:r>
      <w:r w:rsidRPr="00A043DA">
        <w:rPr>
          <w:rFonts w:ascii="Arial" w:eastAsia="Times New Roman" w:hAnsi="Arial" w:cs="Arial"/>
          <w:color w:val="333333"/>
          <w:sz w:val="21"/>
          <w:szCs w:val="21"/>
          <w:lang w:eastAsia="ru-RU"/>
        </w:rPr>
        <w:t>.</w:t>
      </w:r>
    </w:p>
    <w:p w:rsidR="00A043DA" w:rsidRPr="00A043DA" w:rsidRDefault="00A043DA" w:rsidP="00A043DA">
      <w:pPr>
        <w:numPr>
          <w:ilvl w:val="0"/>
          <w:numId w:val="5"/>
        </w:numPr>
        <w:shd w:val="clear" w:color="auto" w:fill="FFFFFF"/>
        <w:spacing w:after="150" w:line="420" w:lineRule="atLeast"/>
        <w:ind w:left="0"/>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Количество ввозимых товаров не превышает следующих квот:</w:t>
      </w:r>
    </w:p>
    <w:p w:rsidR="00A043DA" w:rsidRPr="00A043DA" w:rsidRDefault="00A043DA" w:rsidP="00A043DA">
      <w:pPr>
        <w:numPr>
          <w:ilvl w:val="1"/>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Алкогольные напитки (включая пиво) 3 литра</w:t>
      </w:r>
    </w:p>
    <w:p w:rsidR="00A043DA" w:rsidRPr="00A043DA" w:rsidRDefault="00A043DA" w:rsidP="00A043DA">
      <w:pPr>
        <w:numPr>
          <w:ilvl w:val="1"/>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 xml:space="preserve">Табачные изделия: сигары, </w:t>
      </w:r>
      <w:proofErr w:type="spellStart"/>
      <w:r w:rsidRPr="00A043DA">
        <w:rPr>
          <w:rFonts w:ascii="Arial" w:eastAsia="Times New Roman" w:hAnsi="Arial" w:cs="Arial"/>
          <w:color w:val="333333"/>
          <w:sz w:val="21"/>
          <w:szCs w:val="21"/>
          <w:lang w:eastAsia="ru-RU"/>
        </w:rPr>
        <w:t>сигариллы</w:t>
      </w:r>
      <w:proofErr w:type="spellEnd"/>
      <w:r w:rsidRPr="00A043DA">
        <w:rPr>
          <w:rFonts w:ascii="Arial" w:eastAsia="Times New Roman" w:hAnsi="Arial" w:cs="Arial"/>
          <w:color w:val="333333"/>
          <w:sz w:val="21"/>
          <w:szCs w:val="21"/>
          <w:lang w:eastAsia="ru-RU"/>
        </w:rPr>
        <w:t>, сигареты, курительный табак </w:t>
      </w:r>
      <w:r w:rsidRPr="00A043DA">
        <w:rPr>
          <w:rFonts w:ascii="Arial" w:eastAsia="Times New Roman" w:hAnsi="Arial" w:cs="Arial"/>
          <w:color w:val="333333"/>
          <w:sz w:val="21"/>
          <w:lang w:eastAsia="ru-RU"/>
        </w:rPr>
        <w:t xml:space="preserve">50 сигар, 100 </w:t>
      </w:r>
      <w:proofErr w:type="spellStart"/>
      <w:r w:rsidRPr="00A043DA">
        <w:rPr>
          <w:rFonts w:ascii="Arial" w:eastAsia="Times New Roman" w:hAnsi="Arial" w:cs="Arial"/>
          <w:color w:val="333333"/>
          <w:sz w:val="21"/>
          <w:lang w:eastAsia="ru-RU"/>
        </w:rPr>
        <w:t>сигарилл</w:t>
      </w:r>
      <w:proofErr w:type="spellEnd"/>
      <w:r w:rsidRPr="00A043DA">
        <w:rPr>
          <w:rFonts w:ascii="Arial" w:eastAsia="Times New Roman" w:hAnsi="Arial" w:cs="Arial"/>
          <w:color w:val="333333"/>
          <w:sz w:val="21"/>
          <w:lang w:eastAsia="ru-RU"/>
        </w:rPr>
        <w:t>, 200 сигарет, 0,25 кг табака*</w:t>
      </w:r>
    </w:p>
    <w:p w:rsidR="00A043DA" w:rsidRPr="00A043DA" w:rsidRDefault="00A043DA" w:rsidP="00A043DA">
      <w:pPr>
        <w:numPr>
          <w:ilvl w:val="1"/>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Икра «чёрная» осетровых рыб в заводской упаковке </w:t>
      </w:r>
      <w:r w:rsidRPr="00A043DA">
        <w:rPr>
          <w:rFonts w:ascii="Arial" w:eastAsia="Times New Roman" w:hAnsi="Arial" w:cs="Arial"/>
          <w:color w:val="333333"/>
          <w:sz w:val="21"/>
          <w:lang w:eastAsia="ru-RU"/>
        </w:rPr>
        <w:t>250 граммов</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*в случае ввоза только одного вида табачных изделий, его беспошлинная норма удваивается.</w:t>
      </w:r>
    </w:p>
    <w:p w:rsidR="00A043DA" w:rsidRPr="00A043DA" w:rsidRDefault="00A043DA" w:rsidP="00A043DA">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Лекарственные средства в количестве, необходимом для личного использования.</w:t>
      </w:r>
    </w:p>
    <w:p w:rsidR="00A043DA" w:rsidRPr="00A043DA" w:rsidRDefault="00A043DA" w:rsidP="00A043DA">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Культурные ценности ввозятся физическими лицами на территорию Российской Федерации с полным освобождением от уплаты таможенных пошлин и налогов.</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ПЕРЕЧЕНЬ ТОВАРОВ</w:t>
      </w:r>
      <w:r w:rsidRPr="00A043DA">
        <w:rPr>
          <w:rFonts w:ascii="Arial" w:eastAsia="Times New Roman" w:hAnsi="Arial" w:cs="Arial"/>
          <w:color w:val="444447"/>
          <w:sz w:val="26"/>
          <w:szCs w:val="26"/>
          <w:lang w:eastAsia="ru-RU"/>
        </w:rPr>
        <w:t>, которые могут быть </w:t>
      </w:r>
      <w:r w:rsidRPr="00A043DA">
        <w:rPr>
          <w:rFonts w:ascii="Arial" w:eastAsia="Times New Roman" w:hAnsi="Arial" w:cs="Arial"/>
          <w:caps/>
          <w:color w:val="444447"/>
          <w:sz w:val="26"/>
          <w:lang w:eastAsia="ru-RU"/>
        </w:rPr>
        <w:t>ВВЕЗЕНЫ В РФ</w:t>
      </w:r>
      <w:r w:rsidRPr="00A043DA">
        <w:rPr>
          <w:rFonts w:ascii="Arial" w:eastAsia="Times New Roman" w:hAnsi="Arial" w:cs="Arial"/>
          <w:color w:val="444447"/>
          <w:sz w:val="26"/>
          <w:szCs w:val="26"/>
          <w:lang w:eastAsia="ru-RU"/>
        </w:rPr>
        <w:t> в ограниченном количестве</w:t>
      </w:r>
      <w:proofErr w:type="gramStart"/>
      <w:r w:rsidRPr="00A043DA">
        <w:rPr>
          <w:rFonts w:ascii="Arial" w:eastAsia="Times New Roman" w:hAnsi="Arial" w:cs="Arial"/>
          <w:color w:val="444447"/>
          <w:sz w:val="26"/>
          <w:szCs w:val="26"/>
          <w:lang w:eastAsia="ru-RU"/>
        </w:rPr>
        <w:t> </w:t>
      </w:r>
      <w:r w:rsidRPr="00A043DA">
        <w:rPr>
          <w:rFonts w:ascii="Arial" w:eastAsia="Times New Roman" w:hAnsi="Arial" w:cs="Arial"/>
          <w:caps/>
          <w:color w:val="444447"/>
          <w:sz w:val="26"/>
          <w:lang w:eastAsia="ru-RU"/>
        </w:rPr>
        <w:t>С</w:t>
      </w:r>
      <w:proofErr w:type="gramEnd"/>
      <w:r w:rsidRPr="00A043DA">
        <w:rPr>
          <w:rFonts w:ascii="Arial" w:eastAsia="Times New Roman" w:hAnsi="Arial" w:cs="Arial"/>
          <w:caps/>
          <w:color w:val="444447"/>
          <w:sz w:val="26"/>
          <w:lang w:eastAsia="ru-RU"/>
        </w:rPr>
        <w:t xml:space="preserve"> ОБЯЗАТЕЛЬНОЙ ОПЛАТОЙ</w:t>
      </w:r>
      <w:r w:rsidRPr="00A043DA">
        <w:rPr>
          <w:rFonts w:ascii="Arial" w:eastAsia="Times New Roman" w:hAnsi="Arial" w:cs="Arial"/>
          <w:color w:val="444447"/>
          <w:sz w:val="26"/>
          <w:szCs w:val="26"/>
          <w:lang w:eastAsia="ru-RU"/>
        </w:rPr>
        <w:t> таможенных пошлин и налогов</w:t>
      </w:r>
    </w:p>
    <w:p w:rsidR="00A043DA" w:rsidRPr="00A043DA" w:rsidRDefault="00A043DA" w:rsidP="00A043DA">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Товары, стоимость и вес которых превышает установленную квоту (</w:t>
      </w:r>
      <w:r w:rsidRPr="00A043DA">
        <w:rPr>
          <w:rFonts w:ascii="Arial" w:eastAsia="Times New Roman" w:hAnsi="Arial" w:cs="Arial"/>
          <w:color w:val="333333"/>
          <w:sz w:val="21"/>
          <w:lang w:eastAsia="ru-RU"/>
        </w:rPr>
        <w:t>1.500 Евро, общий вес 50 кг</w:t>
      </w:r>
      <w:r w:rsidRPr="00A043DA">
        <w:rPr>
          <w:rFonts w:ascii="Arial" w:eastAsia="Times New Roman" w:hAnsi="Arial" w:cs="Arial"/>
          <w:color w:val="333333"/>
          <w:sz w:val="21"/>
          <w:szCs w:val="21"/>
          <w:lang w:eastAsia="ru-RU"/>
        </w:rPr>
        <w:t>.). В этом случае применяется единая ставка пошлин и налогов – 30% от таможенной стоимости товаров, но не менее </w:t>
      </w:r>
      <w:r w:rsidRPr="00A043DA">
        <w:rPr>
          <w:rFonts w:ascii="Arial" w:eastAsia="Times New Roman" w:hAnsi="Arial" w:cs="Arial"/>
          <w:color w:val="333333"/>
          <w:sz w:val="21"/>
          <w:lang w:eastAsia="ru-RU"/>
        </w:rPr>
        <w:t>4 Евро за 1 килограмм</w:t>
      </w:r>
      <w:r w:rsidRPr="00A043DA">
        <w:rPr>
          <w:rFonts w:ascii="Arial" w:eastAsia="Times New Roman" w:hAnsi="Arial" w:cs="Arial"/>
          <w:color w:val="333333"/>
          <w:sz w:val="21"/>
          <w:szCs w:val="21"/>
          <w:lang w:eastAsia="ru-RU"/>
        </w:rPr>
        <w:t> веса в части превышения весовой нормы 50 килограммов и (или) стоимостной нормы 1500 евро в эквиваленте.</w:t>
      </w:r>
    </w:p>
    <w:p w:rsidR="00A043DA" w:rsidRPr="00A043DA" w:rsidRDefault="00A043DA" w:rsidP="00A043DA">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В случае превышения ввоза алкогольных напитков до </w:t>
      </w:r>
      <w:r w:rsidRPr="00A043DA">
        <w:rPr>
          <w:rFonts w:ascii="Arial" w:eastAsia="Times New Roman" w:hAnsi="Arial" w:cs="Arial"/>
          <w:color w:val="333333"/>
          <w:sz w:val="21"/>
          <w:lang w:eastAsia="ru-RU"/>
        </w:rPr>
        <w:t>5 литров</w:t>
      </w:r>
      <w:r w:rsidRPr="00A043DA">
        <w:rPr>
          <w:rFonts w:ascii="Arial" w:eastAsia="Times New Roman" w:hAnsi="Arial" w:cs="Arial"/>
          <w:color w:val="333333"/>
          <w:sz w:val="21"/>
          <w:szCs w:val="21"/>
          <w:lang w:eastAsia="ru-RU"/>
        </w:rPr>
        <w:t> включительно. Таможенные пошлины взимаются </w:t>
      </w:r>
      <w:r w:rsidRPr="00A043DA">
        <w:rPr>
          <w:rFonts w:ascii="Arial" w:eastAsia="Times New Roman" w:hAnsi="Arial" w:cs="Arial"/>
          <w:color w:val="333333"/>
          <w:sz w:val="21"/>
          <w:lang w:eastAsia="ru-RU"/>
        </w:rPr>
        <w:t>по единой ставке 10 евро за 1 литр</w:t>
      </w:r>
      <w:r w:rsidRPr="00A043DA">
        <w:rPr>
          <w:rFonts w:ascii="Arial" w:eastAsia="Times New Roman" w:hAnsi="Arial" w:cs="Arial"/>
          <w:color w:val="333333"/>
          <w:sz w:val="21"/>
          <w:szCs w:val="21"/>
          <w:lang w:eastAsia="ru-RU"/>
        </w:rPr>
        <w:t> в части превышения количественной нормы </w:t>
      </w:r>
      <w:r w:rsidRPr="00A043DA">
        <w:rPr>
          <w:rFonts w:ascii="Arial" w:eastAsia="Times New Roman" w:hAnsi="Arial" w:cs="Arial"/>
          <w:color w:val="333333"/>
          <w:sz w:val="21"/>
          <w:lang w:eastAsia="ru-RU"/>
        </w:rPr>
        <w:t>3 литра</w:t>
      </w:r>
      <w:r w:rsidRPr="00A043DA">
        <w:rPr>
          <w:rFonts w:ascii="Arial" w:eastAsia="Times New Roman" w:hAnsi="Arial" w:cs="Arial"/>
          <w:color w:val="333333"/>
          <w:sz w:val="21"/>
          <w:szCs w:val="21"/>
          <w:lang w:eastAsia="ru-RU"/>
        </w:rPr>
        <w:t>.</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ПРАВИЛА</w:t>
      </w:r>
      <w:r w:rsidRPr="00A043DA">
        <w:rPr>
          <w:rFonts w:ascii="Arial" w:eastAsia="Times New Roman" w:hAnsi="Arial" w:cs="Arial"/>
          <w:color w:val="444447"/>
          <w:sz w:val="26"/>
          <w:szCs w:val="26"/>
          <w:lang w:eastAsia="ru-RU"/>
        </w:rPr>
        <w:t> обжалования решений </w:t>
      </w:r>
      <w:r w:rsidRPr="00A043DA">
        <w:rPr>
          <w:rFonts w:ascii="Arial" w:eastAsia="Times New Roman" w:hAnsi="Arial" w:cs="Arial"/>
          <w:caps/>
          <w:color w:val="444447"/>
          <w:sz w:val="26"/>
          <w:lang w:eastAsia="ru-RU"/>
        </w:rPr>
        <w:t>ТАМОЖЕННОГО ОРГАНА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lastRenderedPageBreak/>
        <w:t>Любое лицо вправе обжаловать решение, действие (бездействие) таможенного органа или его должностного лица, если такими решением, действием (бездействием), по мнению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Жалоба на решение, действие (бездействие) таможенного органа или его должностного лица может быть подана в течение трех месяцев со дня, когда лицу стало известно или должно было стать известно о нарушении его прав или законных интересов.</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Жалоба на бездействие таможенного органа или его должностного лица подаётся в течение трех месяцев со дня истечения установленного срока для принятия таможенным органом или его должностным лицом решения или совершения действия, принятие или совершение которых предусмотрено законом. Жалоба на решение, действие (бездействие) таможенного органа или его должностного лица подается в письменной форме и должна быть подписана лицом, обратившимся с жалобой.</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Жалоба должна содержать:</w:t>
      </w:r>
    </w:p>
    <w:p w:rsidR="00A043DA" w:rsidRPr="00A043DA" w:rsidRDefault="00A043DA" w:rsidP="00A043DA">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наименование таможенного органа или должность, фамилию, имя и отчество должностного лица таможенного органа (если они известны), решение и/или действие (бездействие) которые обжалуются;</w:t>
      </w:r>
    </w:p>
    <w:p w:rsidR="00A043DA" w:rsidRPr="00A043DA" w:rsidRDefault="00A043DA" w:rsidP="00A043DA">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фамилию, имя, отчество или наименование лица, подающего жалобу, его место жительства или местонахождение;</w:t>
      </w:r>
    </w:p>
    <w:p w:rsidR="00A043DA" w:rsidRPr="00A043DA" w:rsidRDefault="00A043DA" w:rsidP="00A043DA">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сущность обжалуемых решений, действий (бездействия).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В соответствии с таможенным законодательством при перемещении через таможенную границу товаров, стоимость которых не превышает 1,5 млн. рублей может применяться упрощённый порядок обжалования решения, действия (бездействия) таможенного органа или его должностного лица. Упрощённый порядок обжалования заключается в обращении лица с устной жалобой к вышестоящему должностному лицу таможни. Рассмотрение жалобы на решение, действие (бездействие) должностного лица таможни осуществляется безотлагательно, а решение по ней принимается незамедлительно.</w:t>
      </w:r>
    </w:p>
    <w:p w:rsidR="00A043DA" w:rsidRPr="00A043DA" w:rsidRDefault="00A043DA" w:rsidP="00A043DA">
      <w:pPr>
        <w:shd w:val="clear" w:color="auto" w:fill="FFFFFF"/>
        <w:spacing w:before="300" w:after="150" w:line="240" w:lineRule="auto"/>
        <w:outlineLvl w:val="1"/>
        <w:rPr>
          <w:rFonts w:ascii="Arial" w:eastAsia="Times New Roman" w:hAnsi="Arial" w:cs="Arial"/>
          <w:color w:val="333333"/>
          <w:sz w:val="45"/>
          <w:szCs w:val="45"/>
          <w:lang w:eastAsia="ru-RU"/>
        </w:rPr>
      </w:pPr>
      <w:r w:rsidRPr="00A043DA">
        <w:rPr>
          <w:rFonts w:ascii="Arial" w:eastAsia="Times New Roman" w:hAnsi="Arial" w:cs="Arial"/>
          <w:color w:val="333333"/>
          <w:sz w:val="45"/>
          <w:szCs w:val="45"/>
          <w:lang w:eastAsia="ru-RU"/>
        </w:rPr>
        <w:t>ПОЛЕЗНАЯ ИНФОРМАЦИЯ: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Телефон доверия Федеральной Таможенной Службы России: (495) 449-7997</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lastRenderedPageBreak/>
        <w:t xml:space="preserve">ЗА НАРУШЕНИЕ ТАМОЖЕННЫХ </w:t>
      </w:r>
      <w:proofErr w:type="gramStart"/>
      <w:r w:rsidRPr="00A043DA">
        <w:rPr>
          <w:rFonts w:ascii="Arial" w:eastAsia="Times New Roman" w:hAnsi="Arial" w:cs="Arial"/>
          <w:color w:val="444447"/>
          <w:sz w:val="26"/>
          <w:szCs w:val="26"/>
          <w:lang w:eastAsia="ru-RU"/>
        </w:rPr>
        <w:t>ПРАВИЛ</w:t>
      </w:r>
      <w:proofErr w:type="gramEnd"/>
      <w:r w:rsidRPr="00A043DA">
        <w:rPr>
          <w:rFonts w:ascii="Arial" w:eastAsia="Times New Roman" w:hAnsi="Arial" w:cs="Arial"/>
          <w:color w:val="444447"/>
          <w:sz w:val="26"/>
          <w:szCs w:val="26"/>
          <w:lang w:eastAsia="ru-RU"/>
        </w:rPr>
        <w:t xml:space="preserve"> физические лица подлежат привлечению к административной и уголовной ответственности в соответствии с действующим законодательством Российской Федерации:</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Статья 188. Уголовного Кодекса РФ КОНТРАБАНДА</w:t>
      </w:r>
    </w:p>
    <w:p w:rsidR="00A043DA" w:rsidRPr="00A043DA" w:rsidRDefault="00A043DA" w:rsidP="00A043DA">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 xml:space="preserve">Контрабанда, то есть перемещение в крупном размере через таможенную границу Российской Федерации товаров или иных предметов,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Pr="00A043DA">
        <w:rPr>
          <w:rFonts w:ascii="Arial" w:eastAsia="Times New Roman" w:hAnsi="Arial" w:cs="Arial"/>
          <w:color w:val="333333"/>
          <w:sz w:val="21"/>
          <w:szCs w:val="21"/>
          <w:lang w:eastAsia="ru-RU"/>
        </w:rPr>
        <w:t>недекларированием</w:t>
      </w:r>
      <w:proofErr w:type="spellEnd"/>
      <w:r w:rsidRPr="00A043DA">
        <w:rPr>
          <w:rFonts w:ascii="Arial" w:eastAsia="Times New Roman" w:hAnsi="Arial" w:cs="Arial"/>
          <w:color w:val="333333"/>
          <w:sz w:val="21"/>
          <w:szCs w:val="21"/>
          <w:lang w:eastAsia="ru-RU"/>
        </w:rPr>
        <w:t xml:space="preserve"> или недостоверным декларированием, - наказывается штрафом в размере от ста тысяч до трехсот тысяч рублей или</w:t>
      </w:r>
      <w:proofErr w:type="gramEnd"/>
      <w:r w:rsidRPr="00A043DA">
        <w:rPr>
          <w:rFonts w:ascii="Arial" w:eastAsia="Times New Roman" w:hAnsi="Arial" w:cs="Arial"/>
          <w:color w:val="333333"/>
          <w:sz w:val="21"/>
          <w:szCs w:val="21"/>
          <w:lang w:eastAsia="ru-RU"/>
        </w:rPr>
        <w:t xml:space="preserve"> в размере заработной платы или иного дохода осужденного за период от одного года до двух лет либо лишением свободы на срок до пяти лет.</w:t>
      </w:r>
    </w:p>
    <w:p w:rsidR="00A043DA" w:rsidRPr="00A043DA" w:rsidRDefault="00A043DA" w:rsidP="00A043DA">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Перемещение через таможенную границу Российской Федерации наркотических средств, психотропных веществ, их аналогов,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доставки, иного вооружения, иной военной техники, а также материалов и</w:t>
      </w:r>
      <w:proofErr w:type="gramEnd"/>
      <w:r w:rsidRPr="00A043DA">
        <w:rPr>
          <w:rFonts w:ascii="Arial" w:eastAsia="Times New Roman" w:hAnsi="Arial" w:cs="Arial"/>
          <w:color w:val="333333"/>
          <w:sz w:val="21"/>
          <w:szCs w:val="21"/>
          <w:lang w:eastAsia="ru-RU"/>
        </w:rPr>
        <w:t xml:space="preserve"> </w:t>
      </w:r>
      <w:proofErr w:type="gramStart"/>
      <w:r w:rsidRPr="00A043DA">
        <w:rPr>
          <w:rFonts w:ascii="Arial" w:eastAsia="Times New Roman" w:hAnsi="Arial" w:cs="Arial"/>
          <w:color w:val="333333"/>
          <w:sz w:val="21"/>
          <w:szCs w:val="21"/>
          <w:lang w:eastAsia="ru-RU"/>
        </w:rPr>
        <w:t>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 установлены специальные правила перемещения через таможенную границу Российской Федерации, стратегически важных сырьевых товаров 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контроля</w:t>
      </w:r>
      <w:proofErr w:type="gramEnd"/>
      <w:r w:rsidRPr="00A043DA">
        <w:rPr>
          <w:rFonts w:ascii="Arial" w:eastAsia="Times New Roman" w:hAnsi="Arial" w:cs="Arial"/>
          <w:color w:val="333333"/>
          <w:sz w:val="21"/>
          <w:szCs w:val="21"/>
          <w:lang w:eastAsia="ru-RU"/>
        </w:rPr>
        <w:t xml:space="preserve"> </w:t>
      </w:r>
      <w:proofErr w:type="gramStart"/>
      <w:r w:rsidRPr="00A043DA">
        <w:rPr>
          <w:rFonts w:ascii="Arial" w:eastAsia="Times New Roman" w:hAnsi="Arial" w:cs="Arial"/>
          <w:color w:val="333333"/>
          <w:sz w:val="21"/>
          <w:szCs w:val="21"/>
          <w:lang w:eastAsia="ru-RU"/>
        </w:rPr>
        <w:t xml:space="preserve">либо с обманным использованием документов или средств таможенной идентификации либо сопряжено с </w:t>
      </w:r>
      <w:proofErr w:type="spellStart"/>
      <w:r w:rsidRPr="00A043DA">
        <w:rPr>
          <w:rFonts w:ascii="Arial" w:eastAsia="Times New Roman" w:hAnsi="Arial" w:cs="Arial"/>
          <w:color w:val="333333"/>
          <w:sz w:val="21"/>
          <w:szCs w:val="21"/>
          <w:lang w:eastAsia="ru-RU"/>
        </w:rPr>
        <w:t>недекларированием</w:t>
      </w:r>
      <w:proofErr w:type="spellEnd"/>
      <w:r w:rsidRPr="00A043DA">
        <w:rPr>
          <w:rFonts w:ascii="Arial" w:eastAsia="Times New Roman" w:hAnsi="Arial" w:cs="Arial"/>
          <w:color w:val="333333"/>
          <w:sz w:val="21"/>
          <w:szCs w:val="21"/>
          <w:lang w:eastAsia="ru-RU"/>
        </w:rPr>
        <w:t xml:space="preserve"> или недостоверным декларированием, - 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roofErr w:type="gramEnd"/>
      <w:r w:rsidRPr="00A043DA">
        <w:rPr>
          <w:rFonts w:ascii="Arial" w:eastAsia="Times New Roman" w:hAnsi="Arial" w:cs="Arial"/>
          <w:color w:val="333333"/>
          <w:sz w:val="21"/>
          <w:szCs w:val="21"/>
          <w:lang w:eastAsia="ru-RU"/>
        </w:rPr>
        <w:t xml:space="preserve"> либо без такового.</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Статья 291. Уголовного Кодекса РФ ДАЧА ВЗЯТКИ</w:t>
      </w:r>
    </w:p>
    <w:p w:rsidR="00A043DA" w:rsidRPr="00A043DA" w:rsidRDefault="00A043DA" w:rsidP="00A043DA">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A043DA" w:rsidRPr="00A043DA" w:rsidRDefault="00A043DA" w:rsidP="00A043DA">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&gt;Дача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 xml:space="preserve">Статья 16.1. </w:t>
      </w:r>
      <w:proofErr w:type="spellStart"/>
      <w:r w:rsidRPr="00A043DA">
        <w:rPr>
          <w:rFonts w:ascii="Arial" w:eastAsia="Times New Roman" w:hAnsi="Arial" w:cs="Arial"/>
          <w:b/>
          <w:bCs/>
          <w:color w:val="444447"/>
          <w:sz w:val="26"/>
          <w:lang w:eastAsia="ru-RU"/>
        </w:rPr>
        <w:t>КоАП</w:t>
      </w:r>
      <w:proofErr w:type="spellEnd"/>
      <w:r w:rsidRPr="00A043DA">
        <w:rPr>
          <w:rFonts w:ascii="Arial" w:eastAsia="Times New Roman" w:hAnsi="Arial" w:cs="Arial"/>
          <w:b/>
          <w:bCs/>
          <w:color w:val="444447"/>
          <w:sz w:val="26"/>
          <w:lang w:eastAsia="ru-RU"/>
        </w:rPr>
        <w:t xml:space="preserve"> РФ НЕЗАКОННОЕ ПЕРЕМЕЩЕНИЕ ТОВАРОВ И (ИЛИ) ТРАНСПОРТНЫХ СРЕДСТВ ЧЕРЕЗ ТАМОЖЕННУЮ ГРАНИЦУ РОССИЙСКОЙ ФЕДЕРАЦИИ</w:t>
      </w:r>
    </w:p>
    <w:p w:rsidR="00A043DA" w:rsidRPr="00A043DA" w:rsidRDefault="00A043DA" w:rsidP="00A043DA">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Нарушение порядка прибытия товаров и (или)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 а равно совершение действий, непосредственно направленных на фактическое пересечение таможенной границы Российской Федерации товарами и (или) транспортными средствами при их убытии с таможенной территории Российской Федерации помимо пунктов пропуска через Государственную границу Российской Федерации либо иных</w:t>
      </w:r>
      <w:proofErr w:type="gramEnd"/>
      <w:r w:rsidRPr="00A043DA">
        <w:rPr>
          <w:rFonts w:ascii="Arial" w:eastAsia="Times New Roman" w:hAnsi="Arial" w:cs="Arial"/>
          <w:color w:val="333333"/>
          <w:sz w:val="21"/>
          <w:szCs w:val="21"/>
          <w:lang w:eastAsia="ru-RU"/>
        </w:rPr>
        <w:t xml:space="preserve"> </w:t>
      </w:r>
      <w:proofErr w:type="gramStart"/>
      <w:r w:rsidRPr="00A043DA">
        <w:rPr>
          <w:rFonts w:ascii="Arial" w:eastAsia="Times New Roman" w:hAnsi="Arial" w:cs="Arial"/>
          <w:color w:val="333333"/>
          <w:sz w:val="21"/>
          <w:szCs w:val="21"/>
          <w:lang w:eastAsia="ru-RU"/>
        </w:rPr>
        <w:t xml:space="preserve">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разрешения таможенного органа, - 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w:t>
      </w:r>
      <w:r w:rsidRPr="00A043DA">
        <w:rPr>
          <w:rFonts w:ascii="Arial" w:eastAsia="Times New Roman" w:hAnsi="Arial" w:cs="Arial"/>
          <w:color w:val="333333"/>
          <w:sz w:val="21"/>
          <w:szCs w:val="21"/>
          <w:lang w:eastAsia="ru-RU"/>
        </w:rPr>
        <w:lastRenderedPageBreak/>
        <w:t>явившихся предметами административного правонарушения, с их конфискацией или без таковой либо конфискацию предметов</w:t>
      </w:r>
      <w:proofErr w:type="gramEnd"/>
      <w:r w:rsidRPr="00A043DA">
        <w:rPr>
          <w:rFonts w:ascii="Arial" w:eastAsia="Times New Roman" w:hAnsi="Arial" w:cs="Arial"/>
          <w:color w:val="333333"/>
          <w:sz w:val="21"/>
          <w:szCs w:val="21"/>
          <w:lang w:eastAsia="ru-RU"/>
        </w:rPr>
        <w:t xml:space="preserve"> административного правонарушения; на должностных лиц - от десяти тысяч до двадцати тысяч рублей.</w:t>
      </w:r>
    </w:p>
    <w:p w:rsidR="00A043DA" w:rsidRPr="00A043DA" w:rsidRDefault="00A043DA" w:rsidP="00A043DA">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Российской Федерации - 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w:t>
      </w:r>
      <w:proofErr w:type="gramEnd"/>
      <w:r w:rsidRPr="00A043DA">
        <w:rPr>
          <w:rFonts w:ascii="Arial" w:eastAsia="Times New Roman" w:hAnsi="Arial" w:cs="Arial"/>
          <w:color w:val="333333"/>
          <w:sz w:val="21"/>
          <w:szCs w:val="21"/>
          <w:lang w:eastAsia="ru-RU"/>
        </w:rPr>
        <w:t xml:space="preserve">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043DA" w:rsidRPr="00A043DA" w:rsidRDefault="00A043DA" w:rsidP="00A043DA">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Сообщение таможенному органу недостоверных сведений о количестве грузовых мест, об их маркировке, о наименовании, весе и (или) об объеме товаров при прибытии на таможенную территорию Российской Федерации или при убытии с таможенной территории Российской Федерации товаров и (или) транспортных средств, либо для получения разрешения на внутренний таможенный транзит или для его завершения, либо при помещении товаров на склад временного хранения</w:t>
      </w:r>
      <w:proofErr w:type="gramEnd"/>
      <w:r w:rsidRPr="00A043DA">
        <w:rPr>
          <w:rFonts w:ascii="Arial" w:eastAsia="Times New Roman" w:hAnsi="Arial" w:cs="Arial"/>
          <w:color w:val="333333"/>
          <w:sz w:val="21"/>
          <w:szCs w:val="21"/>
          <w:lang w:eastAsia="ru-RU"/>
        </w:rPr>
        <w:t xml:space="preserve"> </w:t>
      </w:r>
      <w:proofErr w:type="gramStart"/>
      <w:r w:rsidRPr="00A043DA">
        <w:rPr>
          <w:rFonts w:ascii="Arial" w:eastAsia="Times New Roman" w:hAnsi="Arial" w:cs="Arial"/>
          <w:color w:val="333333"/>
          <w:sz w:val="21"/>
          <w:szCs w:val="21"/>
          <w:lang w:eastAsia="ru-RU"/>
        </w:rPr>
        <w:t>путем представления недействительных документов, а равно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 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roofErr w:type="gramEnd"/>
      <w:r w:rsidRPr="00A043DA">
        <w:rPr>
          <w:rFonts w:ascii="Arial" w:eastAsia="Times New Roman" w:hAnsi="Arial" w:cs="Arial"/>
          <w:color w:val="333333"/>
          <w:sz w:val="21"/>
          <w:szCs w:val="21"/>
          <w:lang w:eastAsia="ru-RU"/>
        </w:rPr>
        <w:t xml:space="preserve">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 xml:space="preserve">Статья 16.2. </w:t>
      </w:r>
      <w:proofErr w:type="spellStart"/>
      <w:r w:rsidRPr="00A043DA">
        <w:rPr>
          <w:rFonts w:ascii="Arial" w:eastAsia="Times New Roman" w:hAnsi="Arial" w:cs="Arial"/>
          <w:b/>
          <w:bCs/>
          <w:color w:val="444447"/>
          <w:sz w:val="26"/>
          <w:lang w:eastAsia="ru-RU"/>
        </w:rPr>
        <w:t>КоАП</w:t>
      </w:r>
      <w:proofErr w:type="spellEnd"/>
      <w:r w:rsidRPr="00A043DA">
        <w:rPr>
          <w:rFonts w:ascii="Arial" w:eastAsia="Times New Roman" w:hAnsi="Arial" w:cs="Arial"/>
          <w:b/>
          <w:bCs/>
          <w:color w:val="444447"/>
          <w:sz w:val="26"/>
          <w:lang w:eastAsia="ru-RU"/>
        </w:rPr>
        <w:t xml:space="preserve"> РФ НЕДЕКЛАРИРОВАНИЕ ЛИБО НЕДОСТОВЕРНОЕ ДЕКЛАРИРОВАНИЕ ТОВАРОВ И (ИЛИ) ТРАНСПОРТНЫХ СРЕДСТВ</w:t>
      </w:r>
    </w:p>
    <w:p w:rsidR="00A043DA" w:rsidRPr="00A043DA" w:rsidRDefault="00A043DA" w:rsidP="00A043DA">
      <w:pPr>
        <w:numPr>
          <w:ilvl w:val="0"/>
          <w:numId w:val="11"/>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spellStart"/>
      <w:proofErr w:type="gramStart"/>
      <w:r w:rsidRPr="00A043DA">
        <w:rPr>
          <w:rFonts w:ascii="Arial" w:eastAsia="Times New Roman" w:hAnsi="Arial" w:cs="Arial"/>
          <w:color w:val="333333"/>
          <w:sz w:val="21"/>
          <w:szCs w:val="21"/>
          <w:lang w:eastAsia="ru-RU"/>
        </w:rPr>
        <w:t>Недекларирование</w:t>
      </w:r>
      <w:proofErr w:type="spellEnd"/>
      <w:r w:rsidRPr="00A043DA">
        <w:rPr>
          <w:rFonts w:ascii="Arial" w:eastAsia="Times New Roman" w:hAnsi="Arial" w:cs="Arial"/>
          <w:color w:val="333333"/>
          <w:sz w:val="21"/>
          <w:szCs w:val="21"/>
          <w:lang w:eastAsia="ru-RU"/>
        </w:rPr>
        <w:t xml:space="preserve"> по установленной форме (устной, письменной или электронной) товаров и (или) транспортных средств, подлежащих декларированию, за исключением случаев, предусмотренных статьей 16.4 настоящего Кодекса, - влечет наложение административного штрафа на граждан и юридических лиц в размере от одной второй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w:t>
      </w:r>
      <w:proofErr w:type="gramEnd"/>
      <w:r w:rsidRPr="00A043DA">
        <w:rPr>
          <w:rFonts w:ascii="Arial" w:eastAsia="Times New Roman" w:hAnsi="Arial" w:cs="Arial"/>
          <w:color w:val="333333"/>
          <w:sz w:val="21"/>
          <w:szCs w:val="21"/>
          <w:lang w:eastAsia="ru-RU"/>
        </w:rPr>
        <w:t xml:space="preserve"> правонарушения; на должностных лиц - от десяти тысяч до двадцати тысяч рублей.</w:t>
      </w:r>
    </w:p>
    <w:p w:rsidR="00A043DA" w:rsidRPr="00A043DA" w:rsidRDefault="00A043DA" w:rsidP="00A043DA">
      <w:pPr>
        <w:numPr>
          <w:ilvl w:val="0"/>
          <w:numId w:val="11"/>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если такие сведения послужили основанием для освобождения от уплаты таможенных пошлин, налогов или для занижения их размера, - влечет наложение административного штрафа на граждан и юридических лиц в размере от одной второй до двукратной суммы неуплаченных таможенных пошлин, налогов с</w:t>
      </w:r>
      <w:proofErr w:type="gramEnd"/>
      <w:r w:rsidRPr="00A043DA">
        <w:rPr>
          <w:rFonts w:ascii="Arial" w:eastAsia="Times New Roman" w:hAnsi="Arial" w:cs="Arial"/>
          <w:color w:val="333333"/>
          <w:sz w:val="21"/>
          <w:szCs w:val="21"/>
          <w:lang w:eastAsia="ru-RU"/>
        </w:rPr>
        <w:t xml:space="preserve">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043DA" w:rsidRPr="00A043DA" w:rsidRDefault="00A043DA" w:rsidP="00A043DA">
      <w:pPr>
        <w:numPr>
          <w:ilvl w:val="0"/>
          <w:numId w:val="11"/>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а равно представление недействительных документов, если такие сведения и документы могли послужить основанием для неприменения запретов и (или) ограничений, установленных в соответствии с законодательством Российской Федерации о государственном регулировании внешнеторговой деятельности, - влечет наложение административного штрафа на граждан в размере</w:t>
      </w:r>
      <w:proofErr w:type="gramEnd"/>
      <w:r w:rsidRPr="00A043DA">
        <w:rPr>
          <w:rFonts w:ascii="Arial" w:eastAsia="Times New Roman" w:hAnsi="Arial" w:cs="Arial"/>
          <w:color w:val="333333"/>
          <w:sz w:val="21"/>
          <w:szCs w:val="21"/>
          <w:lang w:eastAsia="ru-RU"/>
        </w:rPr>
        <w:t xml:space="preserve"> от одной </w:t>
      </w:r>
      <w:proofErr w:type="gramStart"/>
      <w:r w:rsidRPr="00A043DA">
        <w:rPr>
          <w:rFonts w:ascii="Arial" w:eastAsia="Times New Roman" w:hAnsi="Arial" w:cs="Arial"/>
          <w:color w:val="333333"/>
          <w:sz w:val="21"/>
          <w:szCs w:val="21"/>
          <w:lang w:eastAsia="ru-RU"/>
        </w:rPr>
        <w:t>тысячи пятисот</w:t>
      </w:r>
      <w:proofErr w:type="gramEnd"/>
      <w:r w:rsidRPr="00A043DA">
        <w:rPr>
          <w:rFonts w:ascii="Arial" w:eastAsia="Times New Roman" w:hAnsi="Arial" w:cs="Arial"/>
          <w:color w:val="333333"/>
          <w:sz w:val="21"/>
          <w:szCs w:val="21"/>
          <w:lang w:eastAsia="ru-RU"/>
        </w:rPr>
        <w:t xml:space="preserve">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 xml:space="preserve">Статья 16.3. </w:t>
      </w:r>
      <w:proofErr w:type="spellStart"/>
      <w:r w:rsidRPr="00A043DA">
        <w:rPr>
          <w:rFonts w:ascii="Arial" w:eastAsia="Times New Roman" w:hAnsi="Arial" w:cs="Arial"/>
          <w:b/>
          <w:bCs/>
          <w:color w:val="444447"/>
          <w:sz w:val="26"/>
          <w:lang w:eastAsia="ru-RU"/>
        </w:rPr>
        <w:t>КоАП</w:t>
      </w:r>
      <w:proofErr w:type="spellEnd"/>
      <w:r w:rsidRPr="00A043DA">
        <w:rPr>
          <w:rFonts w:ascii="Arial" w:eastAsia="Times New Roman" w:hAnsi="Arial" w:cs="Arial"/>
          <w:b/>
          <w:bCs/>
          <w:color w:val="444447"/>
          <w:sz w:val="26"/>
          <w:lang w:eastAsia="ru-RU"/>
        </w:rPr>
        <w:t xml:space="preserve"> РФ НЕСОБЛЮДЕНИЕ ЗАПРЕТОВ И (ИЛИ) ОГРАНИЧЕНИЙ НА ВВОЗ ТОВАРОВ НА ТАМОЖЕННУЮ ТЕРРИТОРИЮ РОССИЙСКОЙ ФЕДЕРАЦИИ </w:t>
      </w:r>
      <w:r w:rsidRPr="00A043DA">
        <w:rPr>
          <w:rFonts w:ascii="Arial" w:eastAsia="Times New Roman" w:hAnsi="Arial" w:cs="Arial"/>
          <w:b/>
          <w:bCs/>
          <w:color w:val="444447"/>
          <w:sz w:val="26"/>
          <w:lang w:eastAsia="ru-RU"/>
        </w:rPr>
        <w:lastRenderedPageBreak/>
        <w:t>И (ИЛИ) ВЫВОЗ ТОВАРОВ С ТАМОЖЕННОЙ ТЕРРИТОРИИ РОССИЙСКОЙ ФЕДЕРАЦИИ</w:t>
      </w:r>
    </w:p>
    <w:p w:rsidR="00A043DA" w:rsidRPr="00A043DA" w:rsidRDefault="00A043DA" w:rsidP="00A043DA">
      <w:pPr>
        <w:numPr>
          <w:ilvl w:val="0"/>
          <w:numId w:val="12"/>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Несоблюдение установленных в соответствии с законодательством Российской Федерации о государственном регулировании внешнеторговой деятельности и не носящих экономического характера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статьи 16.2 настоящего Кодекса, - влечет наложение административного штрафа на граждан в размере от одной тысячи</w:t>
      </w:r>
      <w:proofErr w:type="gramEnd"/>
      <w:r w:rsidRPr="00A043DA">
        <w:rPr>
          <w:rFonts w:ascii="Arial" w:eastAsia="Times New Roman" w:hAnsi="Arial" w:cs="Arial"/>
          <w:color w:val="333333"/>
          <w:sz w:val="21"/>
          <w:szCs w:val="21"/>
          <w:lang w:eastAsia="ru-RU"/>
        </w:rPr>
        <w:t xml:space="preserve">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A043DA" w:rsidRPr="00A043DA" w:rsidRDefault="00A043DA" w:rsidP="00A043DA">
      <w:pPr>
        <w:numPr>
          <w:ilvl w:val="0"/>
          <w:numId w:val="12"/>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Несоблюдение установленных в соответствии с законодательством Российской Федерации о государственном регулировании внешнеторговой деятельности запретов и (или) ограничений экономического характера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статьи 16.2 настоящего Кодекса, - влечет наложение административного штрафа на граждан в размере от одной тысячи до двух тысяч</w:t>
      </w:r>
      <w:proofErr w:type="gramEnd"/>
      <w:r w:rsidRPr="00A043DA">
        <w:rPr>
          <w:rFonts w:ascii="Arial" w:eastAsia="Times New Roman" w:hAnsi="Arial" w:cs="Arial"/>
          <w:color w:val="333333"/>
          <w:sz w:val="21"/>
          <w:szCs w:val="21"/>
          <w:lang w:eastAsia="ru-RU"/>
        </w:rPr>
        <w:t xml:space="preserve"> </w:t>
      </w:r>
      <w:proofErr w:type="gramStart"/>
      <w:r w:rsidRPr="00A043DA">
        <w:rPr>
          <w:rFonts w:ascii="Arial" w:eastAsia="Times New Roman" w:hAnsi="Arial" w:cs="Arial"/>
          <w:color w:val="333333"/>
          <w:sz w:val="21"/>
          <w:szCs w:val="21"/>
          <w:lang w:eastAsia="ru-RU"/>
        </w:rPr>
        <w:t>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roofErr w:type="gramEnd"/>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 xml:space="preserve">Статья 16.4. </w:t>
      </w:r>
      <w:proofErr w:type="spellStart"/>
      <w:r w:rsidRPr="00A043DA">
        <w:rPr>
          <w:rFonts w:ascii="Arial" w:eastAsia="Times New Roman" w:hAnsi="Arial" w:cs="Arial"/>
          <w:b/>
          <w:bCs/>
          <w:color w:val="444447"/>
          <w:sz w:val="26"/>
          <w:lang w:eastAsia="ru-RU"/>
        </w:rPr>
        <w:t>КоАП</w:t>
      </w:r>
      <w:proofErr w:type="spellEnd"/>
      <w:r w:rsidRPr="00A043DA">
        <w:rPr>
          <w:rFonts w:ascii="Arial" w:eastAsia="Times New Roman" w:hAnsi="Arial" w:cs="Arial"/>
          <w:b/>
          <w:bCs/>
          <w:color w:val="444447"/>
          <w:sz w:val="26"/>
          <w:lang w:eastAsia="ru-RU"/>
        </w:rPr>
        <w:t xml:space="preserve"> РФ НЕДЕКЛАРИРОВАНИЕ ЛИБО НЕДОСТОВЕРНОЕ ДЕКЛАРИРОВАНИЕ ФИЗИЧЕСКИМИ ЛИЦАМИ ИНОСТРАННОЙ ВАЛЮТЫ ИЛИ ВАЛЮТЫ РОССИЙСКОЙ ФЕДЕРАЦИИ</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proofErr w:type="spellStart"/>
      <w:r w:rsidRPr="00A043DA">
        <w:rPr>
          <w:rFonts w:ascii="Arial" w:eastAsia="Times New Roman" w:hAnsi="Arial" w:cs="Arial"/>
          <w:color w:val="444447"/>
          <w:sz w:val="26"/>
          <w:szCs w:val="26"/>
          <w:lang w:eastAsia="ru-RU"/>
        </w:rPr>
        <w:t>Недекларирование</w:t>
      </w:r>
      <w:proofErr w:type="spellEnd"/>
      <w:r w:rsidRPr="00A043DA">
        <w:rPr>
          <w:rFonts w:ascii="Arial" w:eastAsia="Times New Roman" w:hAnsi="Arial" w:cs="Arial"/>
          <w:color w:val="444447"/>
          <w:sz w:val="26"/>
          <w:szCs w:val="26"/>
          <w:lang w:eastAsia="ru-RU"/>
        </w:rPr>
        <w:t xml:space="preserve"> либо недостоверное декларирование физическими лицами иностранной валюты или валюты Российской Федерации, перемещаемых через таможенную границу Российской Федерации и подлежащих обязательному письменному декларированию, - влечет наложение административного штрафа на граждан в размере от одной тысячи до двух тысяч пятисот рублей.</w:t>
      </w:r>
    </w:p>
    <w:p w:rsidR="00A043DA" w:rsidRPr="00A043DA" w:rsidRDefault="00A043DA" w:rsidP="00A043DA">
      <w:pPr>
        <w:shd w:val="clear" w:color="auto" w:fill="FFFFFF"/>
        <w:spacing w:before="300" w:after="150" w:line="240" w:lineRule="auto"/>
        <w:outlineLvl w:val="1"/>
        <w:rPr>
          <w:rFonts w:ascii="Arial" w:eastAsia="Times New Roman" w:hAnsi="Arial" w:cs="Arial"/>
          <w:color w:val="333333"/>
          <w:sz w:val="45"/>
          <w:szCs w:val="45"/>
          <w:lang w:eastAsia="ru-RU"/>
        </w:rPr>
      </w:pPr>
      <w:r w:rsidRPr="00A043DA">
        <w:rPr>
          <w:rFonts w:ascii="Arial" w:eastAsia="Times New Roman" w:hAnsi="Arial" w:cs="Arial"/>
          <w:color w:val="333333"/>
          <w:sz w:val="45"/>
          <w:szCs w:val="45"/>
          <w:lang w:eastAsia="ru-RU"/>
        </w:rPr>
        <w:t>ПРИЛОЖЕНИЯ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Перечень №I</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ПЕРЕЧЕНЬ ТОВАРОВ</w:t>
      </w:r>
      <w:r w:rsidRPr="00A043DA">
        <w:rPr>
          <w:rFonts w:ascii="Arial" w:eastAsia="Times New Roman" w:hAnsi="Arial" w:cs="Arial"/>
          <w:color w:val="444447"/>
          <w:sz w:val="26"/>
          <w:szCs w:val="26"/>
          <w:lang w:eastAsia="ru-RU"/>
        </w:rPr>
        <w:t> для личного пользования, </w:t>
      </w:r>
      <w:r w:rsidRPr="00A043DA">
        <w:rPr>
          <w:rFonts w:ascii="Arial" w:eastAsia="Times New Roman" w:hAnsi="Arial" w:cs="Arial"/>
          <w:caps/>
          <w:color w:val="444447"/>
          <w:sz w:val="26"/>
          <w:lang w:eastAsia="ru-RU"/>
        </w:rPr>
        <w:t>ЗАПРЕЩЕННЫХ</w:t>
      </w:r>
      <w:r w:rsidRPr="00A043DA">
        <w:rPr>
          <w:rFonts w:ascii="Arial" w:eastAsia="Times New Roman" w:hAnsi="Arial" w:cs="Arial"/>
          <w:color w:val="444447"/>
          <w:sz w:val="26"/>
          <w:szCs w:val="26"/>
          <w:lang w:eastAsia="ru-RU"/>
        </w:rPr>
        <w:t> или ограниченных</w:t>
      </w:r>
      <w:proofErr w:type="gramStart"/>
      <w:r w:rsidRPr="00A043DA">
        <w:rPr>
          <w:rFonts w:ascii="Arial" w:eastAsia="Times New Roman" w:hAnsi="Arial" w:cs="Arial"/>
          <w:color w:val="444447"/>
          <w:sz w:val="26"/>
          <w:szCs w:val="26"/>
          <w:lang w:eastAsia="ru-RU"/>
        </w:rPr>
        <w:t> </w:t>
      </w:r>
      <w:r w:rsidRPr="00A043DA">
        <w:rPr>
          <w:rFonts w:ascii="Arial" w:eastAsia="Times New Roman" w:hAnsi="Arial" w:cs="Arial"/>
          <w:caps/>
          <w:color w:val="444447"/>
          <w:sz w:val="26"/>
          <w:lang w:eastAsia="ru-RU"/>
        </w:rPr>
        <w:t>К</w:t>
      </w:r>
      <w:proofErr w:type="gramEnd"/>
      <w:r w:rsidRPr="00A043DA">
        <w:rPr>
          <w:rFonts w:ascii="Arial" w:eastAsia="Times New Roman" w:hAnsi="Arial" w:cs="Arial"/>
          <w:caps/>
          <w:color w:val="444447"/>
          <w:sz w:val="26"/>
          <w:lang w:eastAsia="ru-RU"/>
        </w:rPr>
        <w:t xml:space="preserve"> </w:t>
      </w:r>
      <w:proofErr w:type="spellStart"/>
      <w:r w:rsidRPr="00A043DA">
        <w:rPr>
          <w:rFonts w:ascii="Arial" w:eastAsia="Times New Roman" w:hAnsi="Arial" w:cs="Arial"/>
          <w:caps/>
          <w:color w:val="444447"/>
          <w:sz w:val="26"/>
          <w:lang w:eastAsia="ru-RU"/>
        </w:rPr>
        <w:t>ПЕРЕМЕЩЕНИЮ</w:t>
      </w:r>
      <w:r w:rsidRPr="00A043DA">
        <w:rPr>
          <w:rFonts w:ascii="Arial" w:eastAsia="Times New Roman" w:hAnsi="Arial" w:cs="Arial"/>
          <w:color w:val="444447"/>
          <w:sz w:val="26"/>
          <w:szCs w:val="26"/>
          <w:lang w:eastAsia="ru-RU"/>
        </w:rPr>
        <w:t>через</w:t>
      </w:r>
      <w:proofErr w:type="spellEnd"/>
      <w:r w:rsidRPr="00A043DA">
        <w:rPr>
          <w:rFonts w:ascii="Arial" w:eastAsia="Times New Roman" w:hAnsi="Arial" w:cs="Arial"/>
          <w:color w:val="444447"/>
          <w:sz w:val="26"/>
          <w:szCs w:val="26"/>
          <w:lang w:eastAsia="ru-RU"/>
        </w:rPr>
        <w:t xml:space="preserve"> таможенную границу РФ</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При перемещении через таможенную границу любым способом:</w:t>
      </w:r>
    </w:p>
    <w:p w:rsidR="00A043DA" w:rsidRPr="00A043DA" w:rsidRDefault="00A043DA" w:rsidP="00A043DA">
      <w:pPr>
        <w:numPr>
          <w:ilvl w:val="0"/>
          <w:numId w:val="13"/>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Информация, содержащая секретные сведения, коммерческую тайну, конфиденциальные данные, на печатных, аудиовизуальных и иных носителях информации, запрещенная для вывоза/ввоза и транзита служебное и гражданское оружие, его основные части, и патроны к нему, запрещенные для вывоза/ввоза и транзита</w:t>
      </w:r>
    </w:p>
    <w:p w:rsidR="00A043DA" w:rsidRPr="00A043DA" w:rsidRDefault="00A043DA" w:rsidP="00A043DA">
      <w:pPr>
        <w:numPr>
          <w:ilvl w:val="0"/>
          <w:numId w:val="13"/>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Опасные отходы, запрещенные или ограниченные для вывоза/ввоза и транзита специальные технические средства, предназначенные для негласного получения информации, вывоз/ввоз которых ограничен</w:t>
      </w:r>
    </w:p>
    <w:p w:rsidR="00A043DA" w:rsidRPr="00A043DA" w:rsidRDefault="00A043DA" w:rsidP="00A043DA">
      <w:pPr>
        <w:numPr>
          <w:ilvl w:val="0"/>
          <w:numId w:val="13"/>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 xml:space="preserve">Ядовитые вещества, не являющиеся </w:t>
      </w:r>
      <w:proofErr w:type="spellStart"/>
      <w:r w:rsidRPr="00A043DA">
        <w:rPr>
          <w:rFonts w:ascii="Arial" w:eastAsia="Times New Roman" w:hAnsi="Arial" w:cs="Arial"/>
          <w:color w:val="333333"/>
          <w:sz w:val="21"/>
          <w:szCs w:val="21"/>
          <w:lang w:eastAsia="ru-RU"/>
        </w:rPr>
        <w:t>прекурсорами</w:t>
      </w:r>
      <w:proofErr w:type="spellEnd"/>
      <w:r w:rsidRPr="00A043DA">
        <w:rPr>
          <w:rFonts w:ascii="Arial" w:eastAsia="Times New Roman" w:hAnsi="Arial" w:cs="Arial"/>
          <w:color w:val="333333"/>
          <w:sz w:val="21"/>
          <w:szCs w:val="21"/>
          <w:lang w:eastAsia="ru-RU"/>
        </w:rPr>
        <w:t xml:space="preserve"> наркотических средств и психотропных веществ, ограниченные к перемещению через таможенную границу</w:t>
      </w:r>
    </w:p>
    <w:p w:rsidR="00A043DA" w:rsidRPr="00A043DA" w:rsidRDefault="00A043DA" w:rsidP="00A043DA">
      <w:pPr>
        <w:numPr>
          <w:ilvl w:val="0"/>
          <w:numId w:val="13"/>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lastRenderedPageBreak/>
        <w:t xml:space="preserve">Наркотические средства, психотропные вещества и их </w:t>
      </w:r>
      <w:proofErr w:type="spellStart"/>
      <w:r w:rsidRPr="00A043DA">
        <w:rPr>
          <w:rFonts w:ascii="Arial" w:eastAsia="Times New Roman" w:hAnsi="Arial" w:cs="Arial"/>
          <w:color w:val="333333"/>
          <w:sz w:val="21"/>
          <w:szCs w:val="21"/>
          <w:lang w:eastAsia="ru-RU"/>
        </w:rPr>
        <w:t>прекурсоры</w:t>
      </w:r>
      <w:proofErr w:type="spellEnd"/>
      <w:r w:rsidRPr="00A043DA">
        <w:rPr>
          <w:rFonts w:ascii="Arial" w:eastAsia="Times New Roman" w:hAnsi="Arial" w:cs="Arial"/>
          <w:color w:val="333333"/>
          <w:sz w:val="21"/>
          <w:szCs w:val="21"/>
          <w:lang w:eastAsia="ru-RU"/>
        </w:rPr>
        <w:t>, за исключением ограниченных количеств наркотических средств и психотропных веществ в виде лекарственных сре</w:t>
      </w:r>
      <w:proofErr w:type="gramStart"/>
      <w:r w:rsidRPr="00A043DA">
        <w:rPr>
          <w:rFonts w:ascii="Arial" w:eastAsia="Times New Roman" w:hAnsi="Arial" w:cs="Arial"/>
          <w:color w:val="333333"/>
          <w:sz w:val="21"/>
          <w:szCs w:val="21"/>
          <w:lang w:eastAsia="ru-RU"/>
        </w:rPr>
        <w:t>дств дл</w:t>
      </w:r>
      <w:proofErr w:type="gramEnd"/>
      <w:r w:rsidRPr="00A043DA">
        <w:rPr>
          <w:rFonts w:ascii="Arial" w:eastAsia="Times New Roman" w:hAnsi="Arial" w:cs="Arial"/>
          <w:color w:val="333333"/>
          <w:sz w:val="21"/>
          <w:szCs w:val="21"/>
          <w:lang w:eastAsia="ru-RU"/>
        </w:rPr>
        <w:t xml:space="preserve">я личного применения по медицинским показаниям при наличии соответствующих документов, а также </w:t>
      </w:r>
      <w:proofErr w:type="spellStart"/>
      <w:r w:rsidRPr="00A043DA">
        <w:rPr>
          <w:rFonts w:ascii="Arial" w:eastAsia="Times New Roman" w:hAnsi="Arial" w:cs="Arial"/>
          <w:color w:val="333333"/>
          <w:sz w:val="21"/>
          <w:szCs w:val="21"/>
          <w:lang w:eastAsia="ru-RU"/>
        </w:rPr>
        <w:t>прекурсоров</w:t>
      </w:r>
      <w:proofErr w:type="spellEnd"/>
      <w:r w:rsidRPr="00A043DA">
        <w:rPr>
          <w:rFonts w:ascii="Arial" w:eastAsia="Times New Roman" w:hAnsi="Arial" w:cs="Arial"/>
          <w:color w:val="333333"/>
          <w:sz w:val="21"/>
          <w:szCs w:val="21"/>
          <w:lang w:eastAsia="ru-RU"/>
        </w:rPr>
        <w:t xml:space="preserve"> в объемах, определенных законодательством</w:t>
      </w:r>
    </w:p>
    <w:p w:rsidR="00A043DA" w:rsidRPr="00A043DA" w:rsidRDefault="00A043DA" w:rsidP="00A043DA">
      <w:pPr>
        <w:numPr>
          <w:ilvl w:val="0"/>
          <w:numId w:val="13"/>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Органы и (или) ткани человека, кровь и ее компоненты, ограниченные к перемещению через таможенную границу при ввозе и (или) вывозе</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При вывозе любым способом:</w:t>
      </w:r>
    </w:p>
    <w:p w:rsidR="00A043DA" w:rsidRPr="00A043DA" w:rsidRDefault="00A043DA" w:rsidP="00A043DA">
      <w:pPr>
        <w:numPr>
          <w:ilvl w:val="0"/>
          <w:numId w:val="1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Отходы и лом черных и цветных металлов, включенных в перечень товаров, при экспорте и (или) импорте которых установлены количественные ограничения</w:t>
      </w:r>
    </w:p>
    <w:p w:rsidR="00A043DA" w:rsidRPr="00A043DA" w:rsidRDefault="00A043DA" w:rsidP="00A043DA">
      <w:pPr>
        <w:numPr>
          <w:ilvl w:val="0"/>
          <w:numId w:val="1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Необработанные драгоценные металлы, лом и отходы драгоценных металлов, руды и концентраты драгоценных металлов и сырьевых товаров, содержащих драгоценные металлы, экспорт которых ограничен</w:t>
      </w:r>
    </w:p>
    <w:p w:rsidR="00A043DA" w:rsidRPr="00A043DA" w:rsidRDefault="00A043DA" w:rsidP="00A043DA">
      <w:pPr>
        <w:numPr>
          <w:ilvl w:val="0"/>
          <w:numId w:val="1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Минеральное сырье (природные необработанные камни), ограниченное к перемещению через таможенную границу при вывозе</w:t>
      </w:r>
    </w:p>
    <w:p w:rsidR="00A043DA" w:rsidRPr="00A043DA" w:rsidRDefault="00A043DA" w:rsidP="00A043DA">
      <w:pPr>
        <w:numPr>
          <w:ilvl w:val="0"/>
          <w:numId w:val="1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Информация о недрах, ограниченная к перемещению через таможенную границу при вывозе</w:t>
      </w:r>
    </w:p>
    <w:p w:rsidR="00A043DA" w:rsidRPr="00A043DA" w:rsidRDefault="00A043DA" w:rsidP="00A043DA">
      <w:pPr>
        <w:numPr>
          <w:ilvl w:val="0"/>
          <w:numId w:val="1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Дикорастущее лекарственное сырье (растения, части растений, семена, плоды), ограниченное к перемещению через таможенную границу при экспорте в количестве, превышающем три экземпляра одного вида этих товаров</w:t>
      </w:r>
    </w:p>
    <w:p w:rsidR="00A043DA" w:rsidRPr="00A043DA" w:rsidRDefault="00A043DA" w:rsidP="00A043DA">
      <w:pPr>
        <w:numPr>
          <w:ilvl w:val="0"/>
          <w:numId w:val="14"/>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Дикие живые животные и отдельные дикорастущие растения, ограниченные к перемещению через таможенную границу при экспорте (за исключением охотничьих и рыболовных трофеев), в количестве, превышающим три экземпляра одного вида этих товаров</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При ввозе любым способом:</w:t>
      </w:r>
    </w:p>
    <w:p w:rsidR="00A043DA" w:rsidRPr="00A043DA" w:rsidRDefault="00A043DA" w:rsidP="00A043DA">
      <w:pPr>
        <w:numPr>
          <w:ilvl w:val="0"/>
          <w:numId w:val="1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spellStart"/>
      <w:r w:rsidRPr="00A043DA">
        <w:rPr>
          <w:rFonts w:ascii="Arial" w:eastAsia="Times New Roman" w:hAnsi="Arial" w:cs="Arial"/>
          <w:color w:val="333333"/>
          <w:sz w:val="21"/>
          <w:szCs w:val="21"/>
          <w:lang w:eastAsia="ru-RU"/>
        </w:rPr>
        <w:t>Озоноразрушающие</w:t>
      </w:r>
      <w:proofErr w:type="spellEnd"/>
      <w:r w:rsidRPr="00A043DA">
        <w:rPr>
          <w:rFonts w:ascii="Arial" w:eastAsia="Times New Roman" w:hAnsi="Arial" w:cs="Arial"/>
          <w:color w:val="333333"/>
          <w:sz w:val="21"/>
          <w:szCs w:val="21"/>
          <w:lang w:eastAsia="ru-RU"/>
        </w:rPr>
        <w:t xml:space="preserve"> вещества, запрещенные к ввозу</w:t>
      </w:r>
    </w:p>
    <w:p w:rsidR="00A043DA" w:rsidRPr="00A043DA" w:rsidRDefault="00A043DA" w:rsidP="00A043DA">
      <w:pPr>
        <w:numPr>
          <w:ilvl w:val="0"/>
          <w:numId w:val="1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Средства защиты растений, запрещенные к ввозу, подпадающие под действие приложений</w:t>
      </w:r>
      <w:proofErr w:type="gramStart"/>
      <w:r w:rsidRPr="00A043DA">
        <w:rPr>
          <w:rFonts w:ascii="Arial" w:eastAsia="Times New Roman" w:hAnsi="Arial" w:cs="Arial"/>
          <w:color w:val="333333"/>
          <w:sz w:val="21"/>
          <w:szCs w:val="21"/>
          <w:lang w:eastAsia="ru-RU"/>
        </w:rPr>
        <w:t xml:space="preserve"> А</w:t>
      </w:r>
      <w:proofErr w:type="gramEnd"/>
      <w:r w:rsidRPr="00A043DA">
        <w:rPr>
          <w:rFonts w:ascii="Arial" w:eastAsia="Times New Roman" w:hAnsi="Arial" w:cs="Arial"/>
          <w:color w:val="333333"/>
          <w:sz w:val="21"/>
          <w:szCs w:val="21"/>
          <w:lang w:eastAsia="ru-RU"/>
        </w:rPr>
        <w:t xml:space="preserve"> и В Стокгольмской конвенции о стойких органических загрязнителях от 22 мая 2001 года</w:t>
      </w:r>
    </w:p>
    <w:p w:rsidR="00A043DA" w:rsidRPr="00A043DA" w:rsidRDefault="00A043DA" w:rsidP="00A043DA">
      <w:pPr>
        <w:numPr>
          <w:ilvl w:val="0"/>
          <w:numId w:val="1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Орудия добычи (вылова) водных биологических ресурсов, запрещенные к ввозу</w:t>
      </w:r>
    </w:p>
    <w:p w:rsidR="00A043DA" w:rsidRPr="00A043DA" w:rsidRDefault="00A043DA" w:rsidP="00A043DA">
      <w:pPr>
        <w:numPr>
          <w:ilvl w:val="0"/>
          <w:numId w:val="1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Этиловый спирт и алкогольная продукция общим объемом более 5 литров на одно лицо, достигшее 18-летнего возраста</w:t>
      </w:r>
    </w:p>
    <w:p w:rsidR="00A043DA" w:rsidRPr="00A043DA" w:rsidRDefault="00A043DA" w:rsidP="00A043DA">
      <w:pPr>
        <w:numPr>
          <w:ilvl w:val="0"/>
          <w:numId w:val="15"/>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Более 200 сигарет или 50 сигар или 250 граммов табака, либо указанные изделия в наборе общим весом более 250 граммов на одно лицо, достигшее 18-летнего возраста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Перечень №2</w:t>
      </w:r>
    </w:p>
    <w:p w:rsidR="00A043DA" w:rsidRPr="00A043DA" w:rsidRDefault="00A043DA" w:rsidP="00A043DA">
      <w:pPr>
        <w:spacing w:after="0" w:line="240" w:lineRule="auto"/>
        <w:rPr>
          <w:rFonts w:ascii="Times New Roman" w:eastAsia="Times New Roman" w:hAnsi="Times New Roman" w:cs="Times New Roman"/>
          <w:sz w:val="24"/>
          <w:szCs w:val="24"/>
          <w:lang w:eastAsia="ru-RU"/>
        </w:rPr>
      </w:pPr>
      <w:r w:rsidRPr="00A043DA">
        <w:rPr>
          <w:rFonts w:ascii="Arial" w:eastAsia="Times New Roman" w:hAnsi="Arial" w:cs="Arial"/>
          <w:color w:val="333333"/>
          <w:sz w:val="21"/>
          <w:szCs w:val="21"/>
          <w:shd w:val="clear" w:color="auto" w:fill="FFFFFF"/>
          <w:lang w:eastAsia="ru-RU"/>
        </w:rPr>
        <w:t>.</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ПЕРЕЧЕНЬ ТОВАРОВ</w:t>
      </w:r>
      <w:r w:rsidRPr="00A043DA">
        <w:rPr>
          <w:rFonts w:ascii="Arial" w:eastAsia="Times New Roman" w:hAnsi="Arial" w:cs="Arial"/>
          <w:color w:val="444447"/>
          <w:sz w:val="26"/>
          <w:szCs w:val="26"/>
          <w:lang w:eastAsia="ru-RU"/>
        </w:rPr>
        <w:t> для личного пользования, </w:t>
      </w:r>
      <w:r w:rsidRPr="00A043DA">
        <w:rPr>
          <w:rFonts w:ascii="Arial" w:eastAsia="Times New Roman" w:hAnsi="Arial" w:cs="Arial"/>
          <w:caps/>
          <w:color w:val="444447"/>
          <w:sz w:val="26"/>
          <w:lang w:eastAsia="ru-RU"/>
        </w:rPr>
        <w:t>ОГРАНИЧЕННЫХ К ПЕРЕМЕЩЕНИЮ</w:t>
      </w:r>
      <w:r w:rsidRPr="00A043DA">
        <w:rPr>
          <w:rFonts w:ascii="Arial" w:eastAsia="Times New Roman" w:hAnsi="Arial" w:cs="Arial"/>
          <w:color w:val="444447"/>
          <w:sz w:val="26"/>
          <w:szCs w:val="26"/>
          <w:lang w:eastAsia="ru-RU"/>
        </w:rPr>
        <w:t> через таможенную границу Российской Федерации</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При перемещении через таможенную границу любым способом:</w:t>
      </w:r>
    </w:p>
    <w:p w:rsidR="00A043DA" w:rsidRPr="00A043DA" w:rsidRDefault="00A043DA" w:rsidP="00A043DA">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Шифровальные (криптографические) средства, ввоз и вывоз которых ограничен</w:t>
      </w:r>
    </w:p>
    <w:p w:rsidR="00A043DA" w:rsidRPr="00A043DA" w:rsidRDefault="00A043DA" w:rsidP="00A043DA">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spellStart"/>
      <w:r w:rsidRPr="00A043DA">
        <w:rPr>
          <w:rFonts w:ascii="Arial" w:eastAsia="Times New Roman" w:hAnsi="Arial" w:cs="Arial"/>
          <w:color w:val="333333"/>
          <w:sz w:val="21"/>
          <w:szCs w:val="21"/>
          <w:lang w:eastAsia="ru-RU"/>
        </w:rPr>
        <w:t>Озоноразрушающие</w:t>
      </w:r>
      <w:proofErr w:type="spellEnd"/>
      <w:r w:rsidRPr="00A043DA">
        <w:rPr>
          <w:rFonts w:ascii="Arial" w:eastAsia="Times New Roman" w:hAnsi="Arial" w:cs="Arial"/>
          <w:color w:val="333333"/>
          <w:sz w:val="21"/>
          <w:szCs w:val="21"/>
          <w:lang w:eastAsia="ru-RU"/>
        </w:rPr>
        <w:t xml:space="preserve"> вещества, ограниченные к перемещению через таможенную границу при ввозе и вывозе</w:t>
      </w:r>
    </w:p>
    <w:p w:rsidR="00A043DA" w:rsidRPr="00A043DA" w:rsidRDefault="00A043DA" w:rsidP="00A043DA">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Ограниченные количества наркотических средств и психотропных веществ в виде лекарственных сре</w:t>
      </w:r>
      <w:proofErr w:type="gramStart"/>
      <w:r w:rsidRPr="00A043DA">
        <w:rPr>
          <w:rFonts w:ascii="Arial" w:eastAsia="Times New Roman" w:hAnsi="Arial" w:cs="Arial"/>
          <w:color w:val="333333"/>
          <w:sz w:val="21"/>
          <w:szCs w:val="21"/>
          <w:lang w:eastAsia="ru-RU"/>
        </w:rPr>
        <w:t>дств дл</w:t>
      </w:r>
      <w:proofErr w:type="gramEnd"/>
      <w:r w:rsidRPr="00A043DA">
        <w:rPr>
          <w:rFonts w:ascii="Arial" w:eastAsia="Times New Roman" w:hAnsi="Arial" w:cs="Arial"/>
          <w:color w:val="333333"/>
          <w:sz w:val="21"/>
          <w:szCs w:val="21"/>
          <w:lang w:eastAsia="ru-RU"/>
        </w:rPr>
        <w:t xml:space="preserve">я личного применения по медицинским показаниям при наличии соответствующих документов, а также </w:t>
      </w:r>
      <w:proofErr w:type="spellStart"/>
      <w:r w:rsidRPr="00A043DA">
        <w:rPr>
          <w:rFonts w:ascii="Arial" w:eastAsia="Times New Roman" w:hAnsi="Arial" w:cs="Arial"/>
          <w:color w:val="333333"/>
          <w:sz w:val="21"/>
          <w:szCs w:val="21"/>
          <w:lang w:eastAsia="ru-RU"/>
        </w:rPr>
        <w:t>прекурсоры</w:t>
      </w:r>
      <w:proofErr w:type="spellEnd"/>
      <w:r w:rsidRPr="00A043DA">
        <w:rPr>
          <w:rFonts w:ascii="Arial" w:eastAsia="Times New Roman" w:hAnsi="Arial" w:cs="Arial"/>
          <w:color w:val="333333"/>
          <w:sz w:val="21"/>
          <w:szCs w:val="21"/>
          <w:lang w:eastAsia="ru-RU"/>
        </w:rPr>
        <w:t xml:space="preserve"> в объемах, определенных законодательством</w:t>
      </w:r>
    </w:p>
    <w:p w:rsidR="00A043DA" w:rsidRPr="00A043DA" w:rsidRDefault="00A043DA" w:rsidP="00A043DA">
      <w:pPr>
        <w:numPr>
          <w:ilvl w:val="0"/>
          <w:numId w:val="16"/>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Служебное и гражданское оружие, его основные части и патроны к нему, ограниченные для ввоза/вывоза и транзита</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При ввозе любым способом:</w:t>
      </w:r>
    </w:p>
    <w:p w:rsidR="00A043DA" w:rsidRPr="00A043DA" w:rsidRDefault="00A043DA" w:rsidP="00A043DA">
      <w:pPr>
        <w:numPr>
          <w:ilvl w:val="0"/>
          <w:numId w:val="17"/>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Радиоэлектронные средства и (или) высокочастотные устройства гражданского назначения, в том числе встроенные либо входящие в состав других товаров, ограниченные к ввозу</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lastRenderedPageBreak/>
        <w:t>При вывозе любым способом:</w:t>
      </w:r>
    </w:p>
    <w:p w:rsidR="00A043DA" w:rsidRPr="00A043DA" w:rsidRDefault="00A043DA" w:rsidP="00A043DA">
      <w:pPr>
        <w:numPr>
          <w:ilvl w:val="0"/>
          <w:numId w:val="18"/>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Коллекции и предметы коллекционирования по минералогии и палеонтологии, ограниченные к перемещению через таможенную границу при вывозе</w:t>
      </w:r>
    </w:p>
    <w:p w:rsidR="00A043DA" w:rsidRPr="00A043DA" w:rsidRDefault="00A043DA" w:rsidP="00A043DA">
      <w:pPr>
        <w:numPr>
          <w:ilvl w:val="0"/>
          <w:numId w:val="18"/>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Виды дикой фауны и флоры, подпадающие под действие Конвенции о международной торговле видами дикой фауны и флоры, находящимися под угрозой исчезновения от 3 марта 1973 года, ограниченные к перемещению через таможенную границу при вывозе</w:t>
      </w:r>
    </w:p>
    <w:p w:rsidR="00A043DA" w:rsidRPr="00A043DA" w:rsidRDefault="00A043DA" w:rsidP="00A043DA">
      <w:pPr>
        <w:numPr>
          <w:ilvl w:val="0"/>
          <w:numId w:val="18"/>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Редкие и находящиеся под угрозой исчезновения виды диких животных и дикорастущих растений, их части и (или) дериваты, включенные в красную книгу Российской Федерации, ограниченные к перемещению через таможенную границу при вывозе</w:t>
      </w:r>
    </w:p>
    <w:p w:rsidR="00A043DA" w:rsidRPr="00A043DA" w:rsidRDefault="00A043DA" w:rsidP="00A043DA">
      <w:pPr>
        <w:numPr>
          <w:ilvl w:val="0"/>
          <w:numId w:val="18"/>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Документы национальных архивных фондов, оригиналы архивных документов, ограниченные к перемещению через таможенную границу при вывозе</w:t>
      </w:r>
    </w:p>
    <w:p w:rsidR="00A043DA" w:rsidRPr="00A043DA" w:rsidRDefault="00A043DA" w:rsidP="00A043DA">
      <w:pPr>
        <w:numPr>
          <w:ilvl w:val="0"/>
          <w:numId w:val="18"/>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Культурные ценности</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Перечень №3</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aps/>
          <w:color w:val="444447"/>
          <w:sz w:val="26"/>
          <w:lang w:eastAsia="ru-RU"/>
        </w:rPr>
        <w:t>ПЕРЕЧЕНЬ КУЛЬТУРНЫХ ЦЕННОСТЕЙ</w:t>
      </w:r>
      <w:r w:rsidRPr="00A043DA">
        <w:rPr>
          <w:rFonts w:ascii="Arial" w:eastAsia="Times New Roman" w:hAnsi="Arial" w:cs="Arial"/>
          <w:color w:val="444447"/>
          <w:sz w:val="26"/>
          <w:szCs w:val="26"/>
          <w:lang w:eastAsia="ru-RU"/>
        </w:rPr>
        <w:t>, вывоз которых осуществляется на основании Свидетельства на право вывоза культурных ценностей</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w:t>
      </w:r>
      <w:proofErr w:type="gramStart"/>
      <w:r w:rsidRPr="00A043DA">
        <w:rPr>
          <w:rFonts w:ascii="Arial" w:eastAsia="Times New Roman" w:hAnsi="Arial" w:cs="Arial"/>
          <w:color w:val="444447"/>
          <w:sz w:val="26"/>
          <w:szCs w:val="26"/>
          <w:lang w:eastAsia="ru-RU"/>
        </w:rPr>
        <w:t>утвержден</w:t>
      </w:r>
      <w:proofErr w:type="gramEnd"/>
      <w:r w:rsidRPr="00A043DA">
        <w:rPr>
          <w:rFonts w:ascii="Arial" w:eastAsia="Times New Roman" w:hAnsi="Arial" w:cs="Arial"/>
          <w:color w:val="444447"/>
          <w:sz w:val="26"/>
          <w:szCs w:val="26"/>
          <w:lang w:eastAsia="ru-RU"/>
        </w:rPr>
        <w:t xml:space="preserve"> Приказом Минкультуры РФ от 07.08.2001 года №844 «Об уточнении порядка оформления документации на право вывоза культурных ценностей и предметов культурного назначения с территории РФ»)</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Культурные ценности, включенные в состав Музейного, Архивного и Библиотечного фондов РФ (за исключением копий, отснятых с документов, хранящихся в федеральных и государственных архивах (центрах хранения документации) субъектов РФ, государственных музеях и библиотеках системы Минкультуры РФ, Госфильмофонде России, учреждениях системы РАН).</w:t>
      </w:r>
      <w:proofErr w:type="gramEnd"/>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Предметы и коллекции, имеющие историческую, научную, художественную или иную культурную значимость, связанные со знаменательными событиями в жизни народов, развитием общества и государства, с историей науки и техники:</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предметы и коллекции обмундирования и снаряжения производственного, военного и иного назначения, созданные более 50 лет назад;</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предметы техники, приборы, инструменты, аппаратура, оборудование научного, производственного, бытового и военного назначения и/или их составные части, созданные более 50 лет назад;</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предметы и их фрагменты, полученные в результате археологических раскопок.</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Художественные ценности (за исключением живописных, скульптурных и графических работ, предметов декоративно-прикладного искусства, дизайнерских проектов, инсталляций, предметов детского творчества, созданных менее 50 лет назад, а также предметов быта независимо от времени их создания, не находящихся на государственном учете и отнесенных по результатам экспертизы к предметам культурного назначения)</w:t>
      </w:r>
      <w:proofErr w:type="gramStart"/>
      <w:r w:rsidRPr="00A043DA">
        <w:rPr>
          <w:rFonts w:ascii="Arial" w:eastAsia="Times New Roman" w:hAnsi="Arial" w:cs="Arial"/>
          <w:color w:val="333333"/>
          <w:sz w:val="21"/>
          <w:szCs w:val="21"/>
          <w:lang w:eastAsia="ru-RU"/>
        </w:rPr>
        <w:t>:'</w:t>
      </w:r>
      <w:proofErr w:type="gramEnd"/>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произведения живописи, скульптуры;</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произведения графики и оригинальные графические печатные формы;</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авторские дизайнерские проекты, инсталляции, художественные композиции и монтажи;</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 xml:space="preserve">предметы отправления религиозных культов различных </w:t>
      </w:r>
      <w:proofErr w:type="spellStart"/>
      <w:r w:rsidRPr="00A043DA">
        <w:rPr>
          <w:rFonts w:ascii="Arial" w:eastAsia="Times New Roman" w:hAnsi="Arial" w:cs="Arial"/>
          <w:color w:val="333333"/>
          <w:sz w:val="21"/>
          <w:szCs w:val="21"/>
          <w:lang w:eastAsia="ru-RU"/>
        </w:rPr>
        <w:t>конфессий</w:t>
      </w:r>
      <w:proofErr w:type="spellEnd"/>
      <w:r w:rsidRPr="00A043DA">
        <w:rPr>
          <w:rFonts w:ascii="Arial" w:eastAsia="Times New Roman" w:hAnsi="Arial" w:cs="Arial"/>
          <w:color w:val="333333"/>
          <w:sz w:val="21"/>
          <w:szCs w:val="21"/>
          <w:lang w:eastAsia="ru-RU"/>
        </w:rPr>
        <w:t>;</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предметы декоративно-прикладного искусства;</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художественно оформленное оружие.</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Составные части и фрагменты архитектурных, исторических памятников и памятников монументального искусства.</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Печатные издания, созданные более 50 лет назад.</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Рукописи, документальные памятники, архивы, включая фоно-, фот</w:t>
      </w:r>
      <w:proofErr w:type="gramStart"/>
      <w:r w:rsidRPr="00A043DA">
        <w:rPr>
          <w:rFonts w:ascii="Arial" w:eastAsia="Times New Roman" w:hAnsi="Arial" w:cs="Arial"/>
          <w:color w:val="333333"/>
          <w:sz w:val="21"/>
          <w:szCs w:val="21"/>
          <w:lang w:eastAsia="ru-RU"/>
        </w:rPr>
        <w:t>о-</w:t>
      </w:r>
      <w:proofErr w:type="gramEnd"/>
      <w:r w:rsidRPr="00A043DA">
        <w:rPr>
          <w:rFonts w:ascii="Arial" w:eastAsia="Times New Roman" w:hAnsi="Arial" w:cs="Arial"/>
          <w:color w:val="333333"/>
          <w:sz w:val="21"/>
          <w:szCs w:val="21"/>
          <w:lang w:eastAsia="ru-RU"/>
        </w:rPr>
        <w:t xml:space="preserve"> и </w:t>
      </w:r>
      <w:proofErr w:type="spellStart"/>
      <w:r w:rsidRPr="00A043DA">
        <w:rPr>
          <w:rFonts w:ascii="Arial" w:eastAsia="Times New Roman" w:hAnsi="Arial" w:cs="Arial"/>
          <w:color w:val="333333"/>
          <w:sz w:val="21"/>
          <w:szCs w:val="21"/>
          <w:lang w:eastAsia="ru-RU"/>
        </w:rPr>
        <w:t>киноархивы</w:t>
      </w:r>
      <w:proofErr w:type="spellEnd"/>
      <w:r w:rsidRPr="00A043DA">
        <w:rPr>
          <w:rFonts w:ascii="Arial" w:eastAsia="Times New Roman" w:hAnsi="Arial" w:cs="Arial"/>
          <w:color w:val="333333"/>
          <w:sz w:val="21"/>
          <w:szCs w:val="21"/>
          <w:lang w:eastAsia="ru-RU"/>
        </w:rPr>
        <w:t>, созданные более 50 лет назад.</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 xml:space="preserve">Уникальные и редкие музыкальные инструменты, в том числе авторские народные инструменты, созданные более 50 лет назад (за исключением музыкальных инструментов фабричного (мануфактурного) изготовления, в том числе народных инструментов (балалайки, домры, баяны и т.п.)). На струнные смычковые инструменты (скрипка, альт, виолончель, контрабас) и смычки, не являющиеся </w:t>
      </w:r>
      <w:r w:rsidRPr="00A043DA">
        <w:rPr>
          <w:rFonts w:ascii="Arial" w:eastAsia="Times New Roman" w:hAnsi="Arial" w:cs="Arial"/>
          <w:color w:val="333333"/>
          <w:sz w:val="21"/>
          <w:szCs w:val="21"/>
          <w:lang w:eastAsia="ru-RU"/>
        </w:rPr>
        <w:lastRenderedPageBreak/>
        <w:t>уникальными и редкими, может оформляться паспорт, в котором Минкультуры России или его территориальными управлениями по сохранению культурных ценностей производится следующая запись: «</w:t>
      </w:r>
      <w:proofErr w:type="spellStart"/>
      <w:r w:rsidRPr="00A043DA">
        <w:rPr>
          <w:rFonts w:ascii="Arial" w:eastAsia="Times New Roman" w:hAnsi="Arial" w:cs="Arial"/>
          <w:color w:val="333333"/>
          <w:sz w:val="21"/>
          <w:szCs w:val="21"/>
          <w:lang w:eastAsia="ru-RU"/>
        </w:rPr>
        <w:t>Россвязьохранкультура</w:t>
      </w:r>
      <w:proofErr w:type="spellEnd"/>
      <w:r w:rsidRPr="00A043DA">
        <w:rPr>
          <w:rFonts w:ascii="Arial" w:eastAsia="Times New Roman" w:hAnsi="Arial" w:cs="Arial"/>
          <w:color w:val="333333"/>
          <w:sz w:val="21"/>
          <w:szCs w:val="21"/>
          <w:lang w:eastAsia="ru-RU"/>
        </w:rPr>
        <w:t xml:space="preserve"> (или ее территориальное управление) подтверждает, что данный музыкальный инструмент/смычок не подпадает под действие Закона Российской Федерации от 15.04.1993 N 4804-1 «О вывозе и ввозе культурных ценностей» и может вывозиться без оформления свидетельства на право вывоза культурных ценностей с территории Российской Федерации». Данная запись заверяется подписью должностного лица и печатью </w:t>
      </w:r>
      <w:proofErr w:type="spellStart"/>
      <w:r w:rsidRPr="00A043DA">
        <w:rPr>
          <w:rFonts w:ascii="Arial" w:eastAsia="Times New Roman" w:hAnsi="Arial" w:cs="Arial"/>
          <w:color w:val="333333"/>
          <w:sz w:val="21"/>
          <w:szCs w:val="21"/>
          <w:lang w:eastAsia="ru-RU"/>
        </w:rPr>
        <w:t>Россвязьохранкультуры</w:t>
      </w:r>
      <w:proofErr w:type="spellEnd"/>
      <w:r w:rsidRPr="00A043DA">
        <w:rPr>
          <w:rFonts w:ascii="Arial" w:eastAsia="Times New Roman" w:hAnsi="Arial" w:cs="Arial"/>
          <w:color w:val="333333"/>
          <w:sz w:val="21"/>
          <w:szCs w:val="21"/>
          <w:lang w:eastAsia="ru-RU"/>
        </w:rPr>
        <w:t xml:space="preserve"> либо ее территориального управления.</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Знаки почтовой оплаты (почтовые марки и блоки), маркированные почтовые карточки и конверты, налоговые и аналогичные марки, созданные более 50 лет назад.</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Монеты, боны, банкноты и ценные бумаги, созданные более 50 лет назад.</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Старинные ордена и медали (за исключением личных наград, на ношение которых имеются орденские книжки или наградные удостоверения, вывозимых самим награжденным или его наследниками, а также значков), а также памятные и наградные знаки, настольные медали и печати, созданные более 50 лет назад.</w:t>
      </w:r>
    </w:p>
    <w:p w:rsidR="00A043DA" w:rsidRPr="00A043DA" w:rsidRDefault="00A043DA" w:rsidP="00A043DA">
      <w:pPr>
        <w:numPr>
          <w:ilvl w:val="0"/>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Редкие образцы и коллекции флоры и фауны, предметы, представляющие интерес для таких областей науки, как анатомия, палеонтология и минералогия, в том числе:</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растения, животные и их части, независимо от способа консервации (включая гербарии, чучела, скорлупы и т.п.);</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искусственные или естественные препараты целых организмов (в том числе ископаемых), отдельных органов, их частей или систем;</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остатки ископаемых организмов и/или их частей (в том числе их отпечатки) независимо от сохранности;</w:t>
      </w:r>
    </w:p>
    <w:p w:rsidR="00A043DA" w:rsidRPr="00A043DA" w:rsidRDefault="00A043DA" w:rsidP="00A043DA">
      <w:pPr>
        <w:numPr>
          <w:ilvl w:val="1"/>
          <w:numId w:val="19"/>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образцы и коллекции минералов (кроме синтетических), горных пород и природных некристаллических веществ земного и внеземного происхождения.</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Перечень №4</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b/>
          <w:bCs/>
          <w:color w:val="444447"/>
          <w:sz w:val="26"/>
          <w:lang w:eastAsia="ru-RU"/>
        </w:rPr>
        <w:t>Перечень культурных ценностей, ВЫВОЗ которых за границу ЗАПРЕЩЕН:</w:t>
      </w:r>
    </w:p>
    <w:p w:rsidR="00A043DA" w:rsidRPr="00A043DA" w:rsidRDefault="00A043DA" w:rsidP="00A043DA">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proofErr w:type="gramStart"/>
      <w:r w:rsidRPr="00A043DA">
        <w:rPr>
          <w:rFonts w:ascii="Arial" w:eastAsia="Times New Roman" w:hAnsi="Arial" w:cs="Arial"/>
          <w:color w:val="333333"/>
          <w:sz w:val="21"/>
          <w:szCs w:val="21"/>
          <w:lang w:eastAsia="ru-RU"/>
        </w:rPr>
        <w:t>движимые предметы, представляющие историческую, художественную, научную или иную культурную ценность и отнесенные в к особо ценным объектам культурного наследия народов РФ независимо от времени их создания;</w:t>
      </w:r>
      <w:proofErr w:type="gramEnd"/>
    </w:p>
    <w:p w:rsidR="00A043DA" w:rsidRPr="00A043DA" w:rsidRDefault="00A043DA" w:rsidP="00A043DA">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движимые предметы, независимо от времени их создания, охраняемые государством и внесенные в охранные списки и реестры;</w:t>
      </w:r>
    </w:p>
    <w:p w:rsidR="00A043DA" w:rsidRPr="00A043DA" w:rsidRDefault="00A043DA" w:rsidP="00A043DA">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культурные ценности, постоянно хранящиеся в государственных и муниципальных музеях, архивах, библиотеках, других государственных хранилищах культурных ценностей;</w:t>
      </w:r>
    </w:p>
    <w:p w:rsidR="00A043DA" w:rsidRPr="00A043DA" w:rsidRDefault="00A043DA" w:rsidP="00A043DA">
      <w:pPr>
        <w:numPr>
          <w:ilvl w:val="0"/>
          <w:numId w:val="20"/>
        </w:numPr>
        <w:shd w:val="clear" w:color="auto" w:fill="FFFFFF"/>
        <w:spacing w:before="100" w:beforeAutospacing="1" w:after="100" w:afterAutospacing="1" w:line="240" w:lineRule="auto"/>
        <w:ind w:left="0"/>
        <w:rPr>
          <w:rFonts w:ascii="Arial" w:eastAsia="Times New Roman" w:hAnsi="Arial" w:cs="Arial"/>
          <w:color w:val="333333"/>
          <w:sz w:val="21"/>
          <w:szCs w:val="21"/>
          <w:lang w:eastAsia="ru-RU"/>
        </w:rPr>
      </w:pPr>
      <w:r w:rsidRPr="00A043DA">
        <w:rPr>
          <w:rFonts w:ascii="Arial" w:eastAsia="Times New Roman" w:hAnsi="Arial" w:cs="Arial"/>
          <w:color w:val="333333"/>
          <w:sz w:val="21"/>
          <w:szCs w:val="21"/>
          <w:lang w:eastAsia="ru-RU"/>
        </w:rPr>
        <w:t>культурные ценности, созданные более 100 лет назад.</w:t>
      </w:r>
    </w:p>
    <w:p w:rsidR="00A043DA" w:rsidRPr="00A043DA" w:rsidRDefault="00A043DA" w:rsidP="00A043DA">
      <w:pPr>
        <w:shd w:val="clear" w:color="auto" w:fill="FFFFFF"/>
        <w:spacing w:after="150" w:line="420" w:lineRule="atLeast"/>
        <w:jc w:val="both"/>
        <w:rPr>
          <w:rFonts w:ascii="Arial" w:eastAsia="Times New Roman" w:hAnsi="Arial" w:cs="Arial"/>
          <w:color w:val="444447"/>
          <w:sz w:val="26"/>
          <w:szCs w:val="26"/>
          <w:lang w:eastAsia="ru-RU"/>
        </w:rPr>
      </w:pPr>
      <w:r w:rsidRPr="00A043DA">
        <w:rPr>
          <w:rFonts w:ascii="Arial" w:eastAsia="Times New Roman" w:hAnsi="Arial" w:cs="Arial"/>
          <w:color w:val="444447"/>
          <w:sz w:val="26"/>
          <w:szCs w:val="26"/>
          <w:lang w:eastAsia="ru-RU"/>
        </w:rPr>
        <w:t>Запрет на вывоз культурных ценностей по иным основаниям не допускается.</w:t>
      </w:r>
    </w:p>
    <w:p w:rsidR="00BE2D48" w:rsidRDefault="00BE2D48"/>
    <w:sectPr w:rsidR="00BE2D48" w:rsidSect="00A043DA">
      <w:pgSz w:w="11906" w:h="16838"/>
      <w:pgMar w:top="539"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2A6"/>
    <w:multiLevelType w:val="multilevel"/>
    <w:tmpl w:val="C33C9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27F9F"/>
    <w:multiLevelType w:val="multilevel"/>
    <w:tmpl w:val="87E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F4470"/>
    <w:multiLevelType w:val="multilevel"/>
    <w:tmpl w:val="9EC2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675CB"/>
    <w:multiLevelType w:val="multilevel"/>
    <w:tmpl w:val="5F6A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63D3E"/>
    <w:multiLevelType w:val="multilevel"/>
    <w:tmpl w:val="4352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21C76"/>
    <w:multiLevelType w:val="multilevel"/>
    <w:tmpl w:val="1FD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D535C"/>
    <w:multiLevelType w:val="multilevel"/>
    <w:tmpl w:val="6EEA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B371C"/>
    <w:multiLevelType w:val="multilevel"/>
    <w:tmpl w:val="FD6A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B3E38"/>
    <w:multiLevelType w:val="multilevel"/>
    <w:tmpl w:val="48A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71D94"/>
    <w:multiLevelType w:val="multilevel"/>
    <w:tmpl w:val="BF02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B5301"/>
    <w:multiLevelType w:val="multilevel"/>
    <w:tmpl w:val="2F4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A6570"/>
    <w:multiLevelType w:val="multilevel"/>
    <w:tmpl w:val="A18E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86FE2"/>
    <w:multiLevelType w:val="multilevel"/>
    <w:tmpl w:val="E7BE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2062C9"/>
    <w:multiLevelType w:val="multilevel"/>
    <w:tmpl w:val="03B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60139"/>
    <w:multiLevelType w:val="multilevel"/>
    <w:tmpl w:val="2BA4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04066D"/>
    <w:multiLevelType w:val="multilevel"/>
    <w:tmpl w:val="14C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21402"/>
    <w:multiLevelType w:val="multilevel"/>
    <w:tmpl w:val="7510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D74D4"/>
    <w:multiLevelType w:val="multilevel"/>
    <w:tmpl w:val="5FA2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150693"/>
    <w:multiLevelType w:val="multilevel"/>
    <w:tmpl w:val="EE0AB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724D95"/>
    <w:multiLevelType w:val="multilevel"/>
    <w:tmpl w:val="46D2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3"/>
  </w:num>
  <w:num w:numId="4">
    <w:abstractNumId w:val="17"/>
  </w:num>
  <w:num w:numId="5">
    <w:abstractNumId w:val="0"/>
  </w:num>
  <w:num w:numId="6">
    <w:abstractNumId w:val="14"/>
  </w:num>
  <w:num w:numId="7">
    <w:abstractNumId w:val="2"/>
  </w:num>
  <w:num w:numId="8">
    <w:abstractNumId w:val="7"/>
  </w:num>
  <w:num w:numId="9">
    <w:abstractNumId w:val="9"/>
  </w:num>
  <w:num w:numId="10">
    <w:abstractNumId w:val="4"/>
  </w:num>
  <w:num w:numId="11">
    <w:abstractNumId w:val="10"/>
  </w:num>
  <w:num w:numId="12">
    <w:abstractNumId w:val="12"/>
  </w:num>
  <w:num w:numId="13">
    <w:abstractNumId w:val="11"/>
  </w:num>
  <w:num w:numId="14">
    <w:abstractNumId w:val="19"/>
  </w:num>
  <w:num w:numId="15">
    <w:abstractNumId w:val="5"/>
  </w:num>
  <w:num w:numId="16">
    <w:abstractNumId w:val="1"/>
  </w:num>
  <w:num w:numId="17">
    <w:abstractNumId w:val="13"/>
  </w:num>
  <w:num w:numId="18">
    <w:abstractNumId w:val="8"/>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3DA"/>
    <w:rsid w:val="00A043DA"/>
    <w:rsid w:val="00BE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48"/>
  </w:style>
  <w:style w:type="paragraph" w:styleId="1">
    <w:name w:val="heading 1"/>
    <w:basedOn w:val="a"/>
    <w:link w:val="10"/>
    <w:uiPriority w:val="9"/>
    <w:qFormat/>
    <w:rsid w:val="00A04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43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3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43D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4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3DA"/>
    <w:rPr>
      <w:b/>
      <w:bCs/>
    </w:rPr>
  </w:style>
  <w:style w:type="character" w:customStyle="1" w:styleId="green">
    <w:name w:val="green"/>
    <w:basedOn w:val="a0"/>
    <w:rsid w:val="00A043DA"/>
  </w:style>
  <w:style w:type="character" w:customStyle="1" w:styleId="red">
    <w:name w:val="red"/>
    <w:basedOn w:val="a0"/>
    <w:rsid w:val="00A043DA"/>
  </w:style>
  <w:style w:type="character" w:customStyle="1" w:styleId="text-uppercase">
    <w:name w:val="text-uppercase"/>
    <w:basedOn w:val="a0"/>
    <w:rsid w:val="00A043DA"/>
  </w:style>
</w:styles>
</file>

<file path=word/webSettings.xml><?xml version="1.0" encoding="utf-8"?>
<w:webSettings xmlns:r="http://schemas.openxmlformats.org/officeDocument/2006/relationships" xmlns:w="http://schemas.openxmlformats.org/wordprocessingml/2006/main">
  <w:divs>
    <w:div w:id="1682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4989</Words>
  <Characters>28443</Characters>
  <Application>Microsoft Office Word</Application>
  <DocSecurity>0</DocSecurity>
  <Lines>237</Lines>
  <Paragraphs>66</Paragraphs>
  <ScaleCrop>false</ScaleCrop>
  <Company>Microsoft</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2019-10-16T09:50:00Z</dcterms:created>
  <dcterms:modified xsi:type="dcterms:W3CDTF">2019-10-16T09:51:00Z</dcterms:modified>
</cp:coreProperties>
</file>