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E5" w:rsidRPr="006E6FE5" w:rsidRDefault="006E6FE5" w:rsidP="006E6FE5">
      <w:pPr>
        <w:shd w:val="clear" w:color="auto" w:fill="FFFFFF"/>
        <w:spacing w:before="100" w:beforeAutospacing="1" w:after="300" w:line="240" w:lineRule="auto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</w:pPr>
      <w:r w:rsidRPr="006E6FE5">
        <w:rPr>
          <w:rFonts w:ascii="Tahoma" w:eastAsia="Times New Roman" w:hAnsi="Tahoma" w:cs="Tahoma"/>
          <w:color w:val="333333"/>
          <w:kern w:val="36"/>
          <w:sz w:val="36"/>
          <w:szCs w:val="36"/>
          <w:lang w:eastAsia="ru-RU"/>
        </w:rPr>
        <w:t>Порядок выезда за границу несовершеннолетних граждан РФ</w:t>
      </w:r>
    </w:p>
    <w:p w:rsidR="006E6FE5" w:rsidRPr="006E6FE5" w:rsidRDefault="006E6FE5" w:rsidP="006E6FE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1 </w:t>
      </w:r>
      <w:r w:rsidRPr="006E6F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Выезд ребенка совместно с родителями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4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Несовершеннолетний гражданин Российской Федерации, следующий совместно хотя бы с одним из родителей, может выезжать из Российской Федерации по своему заграничному паспорту.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4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Несовершеннолетний гражданин Российской Федерации до 14 лет, следующий совместно хотя бы с одним из родителей и вписанный в заграничный паспорт выезжающего вместе с ним родителя, может выезжать из РФ по следующим правилам:</w:t>
      </w:r>
    </w:p>
    <w:p w:rsidR="006E6FE5" w:rsidRPr="006E6FE5" w:rsidRDefault="006E6FE5" w:rsidP="006E6FE5">
      <w:pPr>
        <w:numPr>
          <w:ilvl w:val="2"/>
          <w:numId w:val="1"/>
        </w:numPr>
        <w:shd w:val="clear" w:color="auto" w:fill="FFFFFF"/>
        <w:spacing w:before="100" w:beforeAutospacing="1" w:after="45" w:line="240" w:lineRule="auto"/>
        <w:ind w:left="144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заграничный паспорт родителя оформлен по старому образцу* – может без собственного заграничного паспорта**.</w:t>
      </w:r>
    </w:p>
    <w:p w:rsidR="006E6FE5" w:rsidRPr="006E6FE5" w:rsidRDefault="006E6FE5" w:rsidP="006E6FE5">
      <w:pPr>
        <w:numPr>
          <w:ilvl w:val="2"/>
          <w:numId w:val="1"/>
        </w:numPr>
        <w:shd w:val="clear" w:color="auto" w:fill="FFFFFF"/>
        <w:spacing w:before="100" w:beforeAutospacing="1" w:after="45" w:line="240" w:lineRule="auto"/>
        <w:ind w:left="144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заграничный паспорт родителя оформлен по новому образцу (биометрический) – не может без собственного заграничного паспорта.</w:t>
      </w:r>
    </w:p>
    <w:p w:rsidR="006E6FE5" w:rsidRPr="006E6FE5" w:rsidRDefault="006E6FE5" w:rsidP="006E6FE5">
      <w:pPr>
        <w:shd w:val="clear" w:color="auto" w:fill="FFFFFF"/>
        <w:spacing w:beforeAutospacing="1" w:after="0" w:line="240" w:lineRule="auto"/>
        <w:ind w:left="144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* К паспорту старого образца относится паспорт не биометрический, </w:t>
      </w:r>
      <w:proofErr w:type="spell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оформляенный</w:t>
      </w:r>
      <w:proofErr w:type="spell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соответствии с постановлением Правительства Российской Федерации от 14 марта 1997 г. № 298.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**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4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государства – участники Содружества Независимых Государств (СНГ), с которыми Российская Федерация имеет межправительственные соглашения о взаимных поездках граждан (Белоруссия, Украина, Казахстан, Молдавия), дети до 14 лет, следующие совместно хотя бы с одним из родителей, могут выезжать по свидетельствам о рождении с подтверждением наличия российского гражданства (соответствующий штамп или вкладыш в свидетельство о рождении).</w:t>
      </w:r>
      <w:proofErr w:type="gram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Иначе в пересечении границы России и во въезде в страну временного пребывания ребенку могут отказать.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4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паспорту,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6E6FE5" w:rsidRPr="006E6FE5" w:rsidRDefault="006E6FE5" w:rsidP="006E6FE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2 </w:t>
      </w:r>
      <w:r w:rsidRPr="006E6F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Выезд ребенка без сопровождения родителей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Несовершеннолетний российский гражданин, выезжающий из Российской Федерации без сопровождения родителей, должен иметь при себе кроме заграничного паспорта нотариально оформленное согласие родителей на его выезд за границу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 за рубеж.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Однако необходимо учитывать, что посольства иностранных государств, в случае оформления визы на ребенка, выезжающего без родителей, могут потребовать нотариально оформленное согласие от обоих родителей. Например, такая практика характерна для всех стран, входящих в </w:t>
      </w:r>
      <w:proofErr w:type="spell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Шенгенское</w:t>
      </w:r>
      <w:proofErr w:type="spell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соглашение, а также для Англии, США, Канады. При этом оригиналы такого согласия остаются в посольстве. Поэтому рекомендуем при оформлении выезда несовершеннолетнего за рубеж без сопровождения родителей сразу оформлять согласия родителей на его выезд в нескольких экземплярах (в зависимости от количества получаемых виз и необходимости предъявления оригиналов согласия на паспортном контроле).</w:t>
      </w:r>
    </w:p>
    <w:p w:rsidR="006E6FE5" w:rsidRPr="006E6FE5" w:rsidRDefault="006E6FE5" w:rsidP="006E6FE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3 </w:t>
      </w:r>
      <w:r w:rsidRPr="006E6F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Дополнительные советы</w:t>
      </w:r>
    </w:p>
    <w:p w:rsidR="006E6FE5" w:rsidRPr="006E6FE5" w:rsidRDefault="006E6FE5" w:rsidP="006E6FE5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Чтобы избежать неприятных сюрпризов на границе в случае выезда за рубеж несовершеннолетнего ребенка, родителям следует помнить о том, что пограничные правила стран временного пребывания могут заметно отличаться от российских, а поэтому лучше выполнить следующие рекомендации: 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оформить согласия от обоих родителей (если ребенок едет без них) или от второго родителя (если ребенок выезжает только с одним родителем);</w:t>
      </w:r>
      <w:proofErr w:type="gram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подготовить нотариально заверенный перевод этих документов на язык страны временного пребывания с проставлением </w:t>
      </w:r>
      <w:proofErr w:type="spell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апостиля</w:t>
      </w:r>
      <w:proofErr w:type="spell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(перевод требуется в Нидерландах, Германии, Ирландии, Франции)</w:t>
      </w:r>
      <w:proofErr w:type="gram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еревести свидетельство о смерти родителя (если второй родитель умер) на язык той страны, куда едет ребенок.</w:t>
      </w:r>
    </w:p>
    <w:p w:rsidR="006E6FE5" w:rsidRPr="006E6FE5" w:rsidRDefault="006E6FE5" w:rsidP="006E6FE5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4 </w:t>
      </w:r>
      <w:r w:rsidRPr="006E6FE5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Нормативные акты, которые нужно знать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Выезд несовершеннолетних российских граждан за рубеж и оформление документов для них регулируют: - Федеральный закон от 15 августа 1996 года № 114-ФЗ «О порядке въезда в Российскую Федерацию и выезда из Российской Федерации»;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Постановление Правительства РФ от 12 мая 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Федерации»;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Указ Президента РФ от 3 ноября 2006 года № 1226 «О внесении изменений в положение о порядке рассмотрения вопросов гражданства РФ, утвержденное Указом Президента РФ от 14 ноября 2002 года №1325».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- Приказ ФМС РФ от 03.02.2010 N 26</w:t>
      </w:r>
      <w:r w:rsidRPr="006E6FE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"Об утверждении Административного регламента Федеральной миграционной службы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и по исполнению государственной функции по их учету"</w:t>
      </w:r>
    </w:p>
    <w:p w:rsidR="0053056F" w:rsidRDefault="0053056F"/>
    <w:sectPr w:rsidR="0053056F" w:rsidSect="006E6FE5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133D"/>
    <w:multiLevelType w:val="multilevel"/>
    <w:tmpl w:val="23EC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E5"/>
    <w:rsid w:val="0053056F"/>
    <w:rsid w:val="006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6F"/>
  </w:style>
  <w:style w:type="paragraph" w:styleId="1">
    <w:name w:val="heading 1"/>
    <w:basedOn w:val="a"/>
    <w:link w:val="10"/>
    <w:uiPriority w:val="9"/>
    <w:qFormat/>
    <w:rsid w:val="006E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2019-10-15T05:38:00Z</dcterms:created>
  <dcterms:modified xsi:type="dcterms:W3CDTF">2019-10-15T05:38:00Z</dcterms:modified>
</cp:coreProperties>
</file>